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224AFA6C">
      <w:pPr>
        <w:numPr>
          <w:ilvl w:val="0"/>
          <w:numId w:val="0"/>
        </w:numPr>
        <w:jc w:val="center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10363200</wp:posOffset>
            </wp:positionH>
            <wp:positionV relativeFrom="topMargin">
              <wp:posOffset>11049000</wp:posOffset>
            </wp:positionV>
            <wp:extent cx="279400" cy="406400"/>
            <wp:wrapNone/>
            <wp:docPr id="10010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lang w:val="en-US" w:eastAsia="zh-CN"/>
        </w:rPr>
        <w:t>第十章 浮力</w:t>
      </w:r>
      <w:hyperlink r:id="rId6" w:tooltip="取消选择此知识点" w:history="1"/>
      <w:r>
        <w:rPr>
          <w:rFonts w:hint="eastAsia"/>
          <w:sz w:val="32"/>
          <w:szCs w:val="32"/>
          <w:lang w:val="en-US" w:eastAsia="zh-CN"/>
        </w:rPr>
        <w:t>（计算题30道）</w:t>
      </w:r>
    </w:p>
    <w:p w14:paraId="479D0C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1．如图所示，弹簧测力计下悬挂重为16N的物体，物体的体积为600cm</w:t>
      </w:r>
      <w:r>
        <w:rPr>
          <w:sz w:val="21"/>
          <w:vertAlign w:val="superscript"/>
        </w:rPr>
        <w:t>3</w:t>
      </w:r>
      <w:r>
        <w:rPr>
          <w:sz w:val="21"/>
        </w:rPr>
        <w:t>。拉着弹簧测力计把物体静止浸没在水中，水的密度为1×10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，取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＝10N/kg。求：</w:t>
      </w:r>
    </w:p>
    <w:p w14:paraId="132DE3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（1）物体受到水的浮力；</w:t>
      </w:r>
    </w:p>
    <w:p w14:paraId="0B297C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（2）当物体浸没在水中时，弹簧测力计的示数。</w:t>
      </w:r>
    </w:p>
    <w:p w14:paraId="31AC58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95350" cy="1047750"/>
            <wp:effectExtent l="0" t="0" r="0" b="0"/>
            <wp:docPr id="100003" name="图片 100003" descr="@@@f4e54ab3-a941-41fe-8b59-f66d1d5093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f4e54ab3-a941-41fe-8b59-f66d1d50939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98A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2．木块浸在水中，排开水的体积为1×10</w:t>
      </w:r>
      <w:r>
        <w:rPr>
          <w:sz w:val="21"/>
          <w:vertAlign w:val="superscript"/>
        </w:rPr>
        <w:t>-3</w:t>
      </w:r>
      <w:r>
        <w:rPr>
          <w:sz w:val="21"/>
        </w:rPr>
        <w:t>米</w:t>
      </w:r>
      <w:r>
        <w:rPr>
          <w:sz w:val="21"/>
          <w:vertAlign w:val="superscript"/>
        </w:rPr>
        <w:t>3</w:t>
      </w:r>
      <w:r>
        <w:rPr>
          <w:sz w:val="21"/>
        </w:rPr>
        <w:t>。求木块所受浮力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浮</w:t>
      </w:r>
      <w:r>
        <w:rPr>
          <w:sz w:val="21"/>
        </w:rPr>
        <w:t>的大小。</w:t>
      </w:r>
    </w:p>
    <w:p w14:paraId="29BA12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3．将体积为2×10</w:t>
      </w:r>
      <w:r>
        <w:rPr>
          <w:sz w:val="21"/>
          <w:vertAlign w:val="superscript"/>
        </w:rPr>
        <w:t>-4</w:t>
      </w:r>
      <w:r>
        <w:rPr>
          <w:sz w:val="21"/>
        </w:rPr>
        <w:t>m</w:t>
      </w:r>
      <w:r>
        <w:rPr>
          <w:sz w:val="21"/>
          <w:vertAlign w:val="superscript"/>
        </w:rPr>
        <w:t>3</w:t>
      </w:r>
      <w:r>
        <w:rPr>
          <w:sz w:val="21"/>
        </w:rPr>
        <w:t>的物体浸入水中，求：物体所受到的浮力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浮</w:t>
      </w:r>
      <w:r>
        <w:rPr>
          <w:sz w:val="21"/>
        </w:rPr>
        <w:t>。</w:t>
      </w:r>
    </w:p>
    <w:p w14:paraId="677BB9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4．体积为</w:t>
      </w:r>
      <w: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08308c2b5ad18fd32a2c2a9039ddef5e" style="width:43.1pt;height:13.9pt" o:ole="" coordsize="21600,21600" o:preferrelative="t" filled="f" stroked="f">
            <v:stroke joinstyle="miter"/>
            <v:imagedata r:id="rId8" o:title="eqId08308c2b5ad18fd32a2c2a9039ddef5e"/>
            <o:lock v:ext="edit" aspectratio="t"/>
            <w10:anchorlock/>
          </v:shape>
          <o:OLEObject Type="Embed" ProgID="Equation.DSMT4" ShapeID="_x0000_i1025" DrawAspect="Content" ObjectID="_1468075725" r:id="rId9"/>
        </w:object>
      </w:r>
      <w:r>
        <w:rPr>
          <w:sz w:val="21"/>
        </w:rPr>
        <w:t>的金属块浸没在水中，水</w:t>
      </w:r>
      <w:r>
        <w:object>
          <v:shape id="_x0000_i1026" type="#_x0000_t75" alt="eqIdd3666521c081b2397f0762414760b651" style="width:100.3pt;height:19.2pt" o:ole="" coordsize="21600,21600" o:preferrelative="t" filled="f" stroked="f">
            <v:stroke joinstyle="miter"/>
            <v:imagedata r:id="rId10" o:title="eqIdd3666521c081b2397f0762414760b651"/>
            <o:lock v:ext="edit" aspectratio="t"/>
            <w10:anchorlock/>
          </v:shape>
          <o:OLEObject Type="Embed" ProgID="Equation.DSMT4" ShapeID="_x0000_i1026" DrawAspect="Content" ObjectID="_1468075726" r:id="rId11"/>
        </w:object>
      </w:r>
      <w:r>
        <w:rPr>
          <w:sz w:val="21"/>
        </w:rPr>
        <w:t>，求：</w:t>
      </w:r>
    </w:p>
    <w:p w14:paraId="1EA0FF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(1)该金属块排开水的体积排</w:t>
      </w:r>
      <w:r>
        <w:object>
          <v:shape id="_x0000_i1027" type="#_x0000_t75" alt="eqId26a38704fab1598336d0d9008ae3696a" style="width:16.7pt;height:16.7pt" o:ole="" coordsize="21600,21600" o:preferrelative="t" filled="f" stroked="f">
            <v:stroke joinstyle="miter"/>
            <v:imagedata r:id="rId12" o:title="eqId26a38704fab1598336d0d9008ae3696a"/>
            <o:lock v:ext="edit" aspectratio="t"/>
            <w10:anchorlock/>
          </v:shape>
          <o:OLEObject Type="Embed" ProgID="Equation.DSMT4" ShapeID="_x0000_i1027" DrawAspect="Content" ObjectID="_1468075727" r:id="rId13"/>
        </w:object>
      </w:r>
      <w:r>
        <w:rPr>
          <w:sz w:val="21"/>
        </w:rPr>
        <w:t>；</w:t>
      </w:r>
    </w:p>
    <w:p w14:paraId="1D0AA0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(2)该金属块所受的浮力浮</w:t>
      </w:r>
      <w:r>
        <w:object>
          <v:shape id="_x0000_i1028" type="#_x0000_t75" alt="eqId9d0f78a6f0a6a9c73c16abe5185cd9cd" style="width:17.55pt;height:16.8pt" o:ole="" coordsize="21600,21600" o:preferrelative="t" filled="f" stroked="f">
            <v:stroke joinstyle="miter"/>
            <v:imagedata r:id="rId14" o:title="eqId9d0f78a6f0a6a9c73c16abe5185cd9cd"/>
            <o:lock v:ext="edit" aspectratio="t"/>
            <w10:anchorlock/>
          </v:shape>
          <o:OLEObject Type="Embed" ProgID="Equation.DSMT4" ShapeID="_x0000_i1028" DrawAspect="Content" ObjectID="_1468075728" r:id="rId15"/>
        </w:object>
      </w:r>
      <w:r>
        <w:rPr>
          <w:sz w:val="21"/>
        </w:rPr>
        <w:t>。</w:t>
      </w:r>
    </w:p>
    <w:p w14:paraId="593BB0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5．体积为5×10</w:t>
      </w:r>
      <w:r>
        <w:rPr>
          <w:sz w:val="21"/>
          <w:vertAlign w:val="superscript"/>
        </w:rPr>
        <w:t>-3</w:t>
      </w:r>
      <w:r>
        <w:rPr>
          <w:sz w:val="21"/>
        </w:rPr>
        <w:t>米</w:t>
      </w:r>
      <w:r>
        <w:rPr>
          <w:sz w:val="21"/>
          <w:vertAlign w:val="superscript"/>
        </w:rPr>
        <w:t>3</w:t>
      </w:r>
      <w:r>
        <w:rPr>
          <w:sz w:val="21"/>
        </w:rPr>
        <w:t>的立方体铁块，用细线系着浸没在水中，求铁块受到的浮力为多大？</w:t>
      </w:r>
    </w:p>
    <w:p w14:paraId="4039A8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6．体积为0.5m</w:t>
      </w:r>
      <w:r>
        <w:rPr>
          <w:sz w:val="21"/>
          <w:vertAlign w:val="superscript"/>
        </w:rPr>
        <w:t>3</w:t>
      </w:r>
      <w:r>
        <w:rPr>
          <w:sz w:val="21"/>
        </w:rPr>
        <w:t>的物体浸没在酒精中，求物体所受的浮力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浮</w:t>
      </w:r>
      <w:r>
        <w:rPr>
          <w:sz w:val="21"/>
        </w:rPr>
        <w:t>（</w:t>
      </w:r>
      <w:r>
        <w:object>
          <v:shape id="_x0000_i1029" type="#_x0000_t75" alt="eqId930402a19bef47d824d916ccd7164e2f" style="width:97.6pt;height:17.8pt" o:ole="" coordsize="21600,21600" o:preferrelative="t" filled="f" stroked="f">
            <v:stroke joinstyle="miter"/>
            <v:imagedata r:id="rId16" o:title="eqId930402a19bef47d824d916ccd7164e2f"/>
            <o:lock v:ext="edit" aspectratio="t"/>
            <w10:anchorlock/>
          </v:shape>
          <o:OLEObject Type="Embed" ProgID="Equation.DSMT4" ShapeID="_x0000_i1029" DrawAspect="Content" ObjectID="_1468075729" r:id="rId17"/>
        </w:object>
      </w:r>
      <w:r>
        <w:rPr>
          <w:sz w:val="21"/>
        </w:rPr>
        <w:t>）。</w:t>
      </w:r>
    </w:p>
    <w:p w14:paraId="2B65FB9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7．如图所示，一个边长为</w:t>
      </w:r>
      <w:r>
        <w:object>
          <v:shape id="_x0000_i1030" type="#_x0000_t75" alt="eqId5df6dc233a254acd1a71096ee4c8b91f" style="width:28.15pt;height:13.8pt" o:ole="" coordsize="21600,21600" o:preferrelative="t" filled="f" stroked="f">
            <v:stroke joinstyle="miter"/>
            <v:imagedata r:id="rId18" o:title="eqId5df6dc233a254acd1a71096ee4c8b91f"/>
            <o:lock v:ext="edit" aspectratio="t"/>
            <w10:anchorlock/>
          </v:shape>
          <o:OLEObject Type="Embed" ProgID="Equation.DSMT4" ShapeID="_x0000_i1030" DrawAspect="Content" ObjectID="_1468075730" r:id="rId19"/>
        </w:object>
      </w:r>
      <w:r>
        <w:rPr>
          <w:sz w:val="21"/>
        </w:rPr>
        <w:t>正方体木块，漂浮在水面上，此时它露出水面的高度是</w:t>
      </w:r>
      <w:r>
        <w:object>
          <v:shape id="_x0000_i1031" type="#_x0000_t75" alt="eqId76287bd6230bb230f1844bb583f92d99" style="width:23.75pt;height:13.85pt" o:ole="" coordsize="21600,21600" o:preferrelative="t" filled="f" stroked="f">
            <v:stroke joinstyle="miter"/>
            <v:imagedata r:id="rId20" o:title="eqId76287bd6230bb230f1844bb583f92d99"/>
            <o:lock v:ext="edit" aspectratio="t"/>
            <w10:anchorlock/>
          </v:shape>
          <o:OLEObject Type="Embed" ProgID="Equation.DSMT4" ShapeID="_x0000_i1031" DrawAspect="Content" ObjectID="_1468075731" r:id="rId21"/>
        </w:object>
      </w:r>
      <w:r>
        <w:rPr>
          <w:sz w:val="21"/>
        </w:rPr>
        <w:t>，求：</w:t>
      </w:r>
    </w:p>
    <w:p w14:paraId="1191F349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66800" cy="847725"/>
            <wp:effectExtent l="0" t="0" r="0" b="9525"/>
            <wp:docPr id="100005" name="图片 100005" descr="@@@e1fba621-1ec3-4f46-acd3-e69174698a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e1fba621-1ec3-4f46-acd3-e69174698a9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AC1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(1)木块受到的浮力；</w:t>
      </w:r>
    </w:p>
    <w:p w14:paraId="3D8FAF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(2)木块的密度。</w:t>
      </w:r>
    </w:p>
    <w:p w14:paraId="6980A4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8．如图所示，一木块在绳子拉力的作用下浸没在水中，且处于静止状态。已知木块的体积为200cm</w:t>
      </w:r>
      <w:r>
        <w:rPr>
          <w:sz w:val="21"/>
          <w:vertAlign w:val="superscript"/>
        </w:rPr>
        <w:t>3</w:t>
      </w:r>
      <w:r>
        <w:rPr>
          <w:sz w:val="21"/>
        </w:rPr>
        <w:t>，木块的重力为1.2N，绳子的重力、体积忽略不计。（</w:t>
      </w:r>
      <w:r>
        <w:object>
          <v:shape id="_x0000_i1032" type="#_x0000_t75" alt="eqIdbb0d06b2b45f00a63215c88c5271a190" style="width:86.2pt;height:17.5pt" o:ole="" coordsize="21600,21600" o:preferrelative="t" filled="f" stroked="f">
            <v:stroke joinstyle="miter"/>
            <v:imagedata r:id="rId23" o:title="eqIdbb0d06b2b45f00a63215c88c5271a190"/>
            <o:lock v:ext="edit" aspectratio="t"/>
            <w10:anchorlock/>
          </v:shape>
          <o:OLEObject Type="Embed" ProgID="Equation.DSMT4" ShapeID="_x0000_i1032" DrawAspect="Content" ObjectID="_1468075732" r:id="rId24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</w:t>
      </w:r>
    </w:p>
    <w:p w14:paraId="073B7E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81075" cy="790575"/>
            <wp:effectExtent l="0" t="0" r="9525" b="9525"/>
            <wp:docPr id="100007" name="图片 100007" descr="@@@a14951d9-22d9-496f-96b6-421b2987f7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a14951d9-22d9-496f-96b6-421b2987f7d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063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(1)求木块的密度。</w:t>
      </w:r>
    </w:p>
    <w:p w14:paraId="72BD78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(2)求绳子对木块的拉力。</w:t>
      </w:r>
    </w:p>
    <w:p w14:paraId="06D2B9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(3)若剪断绳子，待木块静止时，求木块排开水的体积。</w:t>
      </w:r>
    </w:p>
    <w:p w14:paraId="094A1A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9．水平面上有一个底面积为</w:t>
      </w:r>
      <w:r>
        <w:rPr>
          <w:rFonts w:ascii="Times New Roman" w:eastAsia="Times New Roman" w:hAnsi="Times New Roman" w:cs="Times New Roman"/>
          <w:i/>
          <w:sz w:val="21"/>
        </w:rPr>
        <w:t>S</w:t>
      </w:r>
      <w:r>
        <w:rPr>
          <w:sz w:val="21"/>
        </w:rPr>
        <w:t>的薄圆柱形容器，容器中装有质量为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的水， 现将一质量为</w:t>
      </w:r>
      <w:r>
        <w:rPr>
          <w:rFonts w:ascii="Times New Roman" w:eastAsia="Times New Roman" w:hAnsi="Times New Roman" w:cs="Times New Roman"/>
          <w:i/>
          <w:sz w:val="21"/>
        </w:rPr>
        <w:t>m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2</w:t>
      </w:r>
      <w:r>
        <w:rPr>
          <w:sz w:val="21"/>
        </w:rPr>
        <w:t>的物块放入容器中，物块漂浮在水面上，如图甲所示，物块浸入水中的体积为物块体积的</w:t>
      </w:r>
      <w:r>
        <w:object>
          <v:shape id="_x0000_i1033" type="#_x0000_t75" alt="eqIdeac97e6740365c85ad857aff85cefbe5" style="width:9.65pt;height:27.4pt" o:ole="" coordsize="21600,21600" o:preferrelative="t" filled="f" stroked="f">
            <v:stroke joinstyle="miter"/>
            <v:imagedata r:id="rId26" o:title="eqIdeac97e6740365c85ad857aff85cefbe5"/>
            <o:lock v:ext="edit" aspectratio="t"/>
            <w10:anchorlock/>
          </v:shape>
          <o:OLEObject Type="Embed" ProgID="Equation.DSMT4" ShapeID="_x0000_i1033" DrawAspect="Content" ObjectID="_1468075733" r:id="rId27"/>
        </w:object>
      </w:r>
      <w:r>
        <w:rPr>
          <w:sz w:val="21"/>
        </w:rPr>
        <w:t>，用向下的力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缓慢压物块直至物块恰好浸没在水中（水未溢出）， 如图乙所示。已知水的密度是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0</w:t>
      </w:r>
      <w:r>
        <w:rPr>
          <w:sz w:val="21"/>
        </w:rPr>
        <w:t>求：</w:t>
      </w:r>
    </w:p>
    <w:p w14:paraId="0F13964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（1）物块的体积；</w:t>
      </w:r>
    </w:p>
    <w:p w14:paraId="75C143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（2）图乙中，压力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的大小：</w:t>
      </w:r>
    </w:p>
    <w:p w14:paraId="72BCBA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（3）图乙时，水对容器底部的压强</w:t>
      </w:r>
    </w:p>
    <w:p w14:paraId="519B17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876300"/>
            <wp:effectExtent l="0" t="0" r="0" b="0"/>
            <wp:docPr id="100009" name="图片 100009" descr="@@@4d451890-2913-4e88-aec5-f1f70b03c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4d451890-2913-4e88-aec5-f1f70b03c57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A09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10．如图所示，水平桌面上的平底薄壁容器（重力忽略不计）底面积为</w:t>
      </w:r>
      <w:r>
        <w:object>
          <v:shape id="_x0000_i1034" type="#_x0000_t75" alt="eqId95509646a87bfd32600224cc8211cd9e" style="width:34.3pt;height:15.8pt" o:ole="" coordsize="21600,21600" o:preferrelative="t" filled="f" stroked="f">
            <v:stroke joinstyle="miter"/>
            <v:imagedata r:id="rId29" o:title="eqId95509646a87bfd32600224cc8211cd9e"/>
            <o:lock v:ext="edit" aspectratio="t"/>
            <w10:anchorlock/>
          </v:shape>
          <o:OLEObject Type="Embed" ProgID="Equation.DSMT4" ShapeID="_x0000_i1034" DrawAspect="Content" ObjectID="_1468075734" r:id="rId30"/>
        </w:object>
      </w:r>
      <w:r>
        <w:rPr>
          <w:sz w:val="21"/>
        </w:rPr>
        <w:t>，容器内盛有质量为</w:t>
      </w:r>
      <w:r>
        <w:object>
          <v:shape id="_x0000_i1035" type="#_x0000_t75" alt="eqId75eb699044cd0226d9ddf327a266c0df" style="width:21.95pt;height:13.95pt" o:ole="" coordsize="21600,21600" o:preferrelative="t" filled="f" stroked="f">
            <v:stroke joinstyle="miter"/>
            <v:imagedata r:id="rId31" o:title="eqId75eb699044cd0226d9ddf327a266c0df"/>
            <o:lock v:ext="edit" aspectratio="t"/>
            <w10:anchorlock/>
          </v:shape>
          <o:OLEObject Type="Embed" ProgID="Equation.DSMT4" ShapeID="_x0000_i1035" DrawAspect="Content" ObjectID="_1468075735" r:id="rId32"/>
        </w:object>
      </w:r>
      <w:r>
        <w:rPr>
          <w:sz w:val="21"/>
        </w:rPr>
        <w:t>的水。一实心木块漂浮在水面上，木块的质量为</w:t>
      </w:r>
      <w:r>
        <w:object>
          <v:shape id="_x0000_i1036" type="#_x0000_t75" alt="eqId270a5bf4b8f1c7868cf8e4fea552466c" style="width:29.9pt;height:14.3pt" o:ole="" coordsize="21600,21600" o:preferrelative="t" filled="f" stroked="f">
            <v:stroke joinstyle="miter"/>
            <v:imagedata r:id="rId33" o:title="eqId270a5bf4b8f1c7868cf8e4fea552466c"/>
            <o:lock v:ext="edit" aspectratio="t"/>
            <w10:anchorlock/>
          </v:shape>
          <o:OLEObject Type="Embed" ProgID="Equation.DSMT4" ShapeID="_x0000_i1036" DrawAspect="Content" ObjectID="_1468075736" r:id="rId34"/>
        </w:object>
      </w:r>
      <w:r>
        <w:rPr>
          <w:sz w:val="21"/>
        </w:rPr>
        <w:t>，体积为</w:t>
      </w:r>
      <w:r>
        <w:object>
          <v:shape id="_x0000_i1037" type="#_x0000_t75" alt="eqId8486335ae61987900f18b3a611ba6079" style="width:45.75pt;height:15.85pt" o:ole="" coordsize="21600,21600" o:preferrelative="t" filled="f" stroked="f">
            <v:stroke joinstyle="miter"/>
            <v:imagedata r:id="rId35" o:title="eqId8486335ae61987900f18b3a611ba6079"/>
            <o:lock v:ext="edit" aspectratio="t"/>
            <w10:anchorlock/>
          </v:shape>
          <o:OLEObject Type="Embed" ProgID="Equation.DSMT4" ShapeID="_x0000_i1037" DrawAspect="Content" ObjectID="_1468075737" r:id="rId36"/>
        </w:object>
      </w:r>
      <w:r>
        <w:rPr>
          <w:sz w:val="21"/>
        </w:rPr>
        <w:t>。</w:t>
      </w:r>
      <w:r>
        <w:object>
          <v:shape id="_x0000_i1038" type="#_x0000_t75" alt="eqId3960d67499df76159982657fe3a1cbca" style="width:8.75pt;height:11.1pt" o:ole="" coordsize="21600,21600" o:preferrelative="t" filled="f" stroked="f">
            <v:stroke joinstyle="miter"/>
            <v:imagedata r:id="rId37" o:title="eqId3960d67499df76159982657fe3a1cbca"/>
            <o:lock v:ext="edit" aspectratio="t"/>
            <w10:anchorlock/>
          </v:shape>
          <o:OLEObject Type="Embed" ProgID="Equation.DSMT4" ShapeID="_x0000_i1038" DrawAspect="Content" ObjectID="_1468075738" r:id="rId38"/>
        </w:object>
      </w:r>
      <w:r>
        <w:rPr>
          <w:sz w:val="21"/>
        </w:rPr>
        <w:t>取</w:t>
      </w:r>
      <w:r>
        <w:object>
          <v:shape id="_x0000_i1039" type="#_x0000_t75" alt="eqId8bd7e07bced082ce074a7e7727e6300c" style="width:36.9pt;height:13.85pt" o:ole="" coordsize="21600,21600" o:preferrelative="t" filled="f" stroked="f">
            <v:stroke joinstyle="miter"/>
            <v:imagedata r:id="rId39" o:title="eqId8bd7e07bced082ce074a7e7727e6300c"/>
            <o:lock v:ext="edit" aspectratio="t"/>
            <w10:anchorlock/>
          </v:shape>
          <o:OLEObject Type="Embed" ProgID="Equation.DSMT4" ShapeID="_x0000_i1039" DrawAspect="Content" ObjectID="_1468075739" r:id="rId40"/>
        </w:object>
      </w:r>
      <w:r>
        <w:rPr>
          <w:sz w:val="21"/>
        </w:rPr>
        <w:t>，求：</w:t>
      </w:r>
    </w:p>
    <w:p w14:paraId="06DE56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23975" cy="1228725"/>
            <wp:effectExtent l="0" t="0" r="9525" b="9525"/>
            <wp:docPr id="100011" name="图片 100011" descr="@@@e549df2e-80ea-4bde-aa04-603cccca1b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e549df2e-80ea-4bde-aa04-603cccca1b6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FF5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(1)木块受到的浮力；</w:t>
      </w:r>
    </w:p>
    <w:p w14:paraId="7D5F69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(2)此时容器对水平桌面的压强。</w:t>
      </w:r>
    </w:p>
    <w:p w14:paraId="3F1CE8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如图所示是我国自主研发的民用载人飞艇AS700D，采用常单囊体布局，气囊充入氦气，利用氦气密度比空气密度小的特性提供大部分升力，剩余部分升力通过电动机驱动螺旋桨转动提供。某次试飞返程过程中，飞艇的总重力为</w:t>
      </w:r>
      <w:r>
        <w:object>
          <v:shape id="_x0000_i1040" type="#_x0000_t75" alt="eqId7ae2bca683f1eac4972a01eaa51b1f26" style="width:40.45pt;height:14.35pt" o:ole="" coordsize="21600,21600" o:preferrelative="t" filled="f" stroked="f">
            <v:stroke joinstyle="miter"/>
            <v:imagedata r:id="rId42" o:title="eqId7ae2bca683f1eac4972a01eaa51b1f26"/>
            <o:lock v:ext="edit" aspectratio="t"/>
            <w10:anchorlock/>
          </v:shape>
          <o:OLEObject Type="Embed" ProgID="Equation.DSMT4" ShapeID="_x0000_i1040" DrawAspect="Content" ObjectID="_1468075740" r:id="rId43"/>
        </w:object>
      </w:r>
      <w:r>
        <w:rPr>
          <w:sz w:val="21"/>
        </w:rPr>
        <w:t>，飞行员关闭电动机，飞艇恰好能竖直向下做匀速直线运动。已知飞艇的总体积为</w:t>
      </w:r>
      <w:r>
        <w:object>
          <v:shape id="_x0000_i1041" type="#_x0000_t75" alt="eqId1f11418425fc5b74a05703c544c544a3" style="width:37.8pt;height:15.9pt" o:ole="" coordsize="21600,21600" o:preferrelative="t" filled="f" stroked="f">
            <v:stroke joinstyle="miter"/>
            <v:imagedata r:id="rId44" o:title="eqId1f11418425fc5b74a05703c544c544a3"/>
            <o:lock v:ext="edit" aspectratio="t"/>
            <w10:anchorlock/>
          </v:shape>
          <o:OLEObject Type="Embed" ProgID="Equation.DSMT4" ShapeID="_x0000_i1041" DrawAspect="Content" ObjectID="_1468075741" r:id="rId45"/>
        </w:object>
      </w:r>
      <w:r>
        <w:rPr>
          <w:sz w:val="21"/>
        </w:rPr>
        <w:t>，空气密度可视为不变，且</w:t>
      </w:r>
      <w:r>
        <w:object>
          <v:shape id="_x0000_i1042" type="#_x0000_t75" alt="eqId820735c2b927b030f9f8e8e751a5f49c" style="width:81.8pt;height:17.45pt" o:ole="" coordsize="21600,21600" o:preferrelative="t" filled="f" stroked="f">
            <v:stroke joinstyle="miter"/>
            <v:imagedata r:id="rId46" o:title="eqId820735c2b927b030f9f8e8e751a5f49c"/>
            <o:lock v:ext="edit" aspectratio="t"/>
            <w10:anchorlock/>
          </v:shape>
          <o:OLEObject Type="Embed" ProgID="Equation.DSMT4" ShapeID="_x0000_i1042" DrawAspect="Content" ObjectID="_1468075742" r:id="rId47"/>
        </w:object>
      </w:r>
      <w:r>
        <w:rPr>
          <w:sz w:val="21"/>
        </w:rPr>
        <w:t>。</w:t>
      </w:r>
    </w:p>
    <w:p w14:paraId="2125EF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00200" cy="1057275"/>
            <wp:effectExtent l="0" t="0" r="0" b="9525"/>
            <wp:docPr id="100013" name="图片 100013" descr="@@@9a4bd2f8-4754-41da-a69d-899150d77e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9a4bd2f8-4754-41da-a69d-899150d77e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83D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(1)求飞艇匀速下降过程中受到的浮力大小。</w:t>
      </w:r>
    </w:p>
    <w:p w14:paraId="67DABC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(2)求飞艇匀速下降过程中受到的阻力大小。</w:t>
      </w:r>
    </w:p>
    <w:p w14:paraId="5AC403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(3)若要让飞艇匀速上升，且所受阻力与匀速下降时受到的阻力大小相等，求电动机提供的升力。</w:t>
      </w:r>
    </w:p>
    <w:p w14:paraId="220F50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(4)请构思一种能增加飞艇载重的方案（文字表述即可，不用计算）。</w:t>
      </w:r>
    </w:p>
    <w:p w14:paraId="74FF0D5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12．如图所示，重为3N，体积为</w:t>
      </w:r>
      <w:r>
        <w:object>
          <v:shape id="_x0000_i1043" type="#_x0000_t75" alt="eqIdcc4a9e4962871669c8f896d69225a193" style="width:63.35pt;height:13.85pt" o:ole="" coordsize="21600,21600" o:preferrelative="t" filled="f" stroked="f">
            <v:stroke joinstyle="miter"/>
            <v:imagedata r:id="rId49" o:title="eqIdcc4a9e4962871669c8f896d69225a193"/>
            <o:lock v:ext="edit" aspectratio="t"/>
            <w10:anchorlock/>
          </v:shape>
          <o:OLEObject Type="Embed" ProgID="Equation.DSMT4" ShapeID="_x0000_i1043" DrawAspect="Content" ObjectID="_1468075743" r:id="rId50"/>
        </w:object>
      </w:r>
      <w:r>
        <w:rPr>
          <w:sz w:val="21"/>
        </w:rPr>
        <w:t>的木块在绳子拉力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作用下完全浸没在水中（</w:t>
      </w:r>
      <w:r>
        <w:object>
          <v:shape id="_x0000_i1044" type="#_x0000_t75" alt="eqIdc90580e3b200a6082deac81d35951eaa" style="width:56.3pt;height:14.05pt" o:ole="" coordsize="21600,21600" o:preferrelative="t" filled="f" stroked="f">
            <v:stroke joinstyle="miter"/>
            <v:imagedata r:id="rId51" o:title="eqIdc90580e3b200a6082deac81d35951eaa"/>
            <o:lock v:ext="edit" aspectratio="t"/>
            <w10:anchorlock/>
          </v:shape>
          <o:OLEObject Type="Embed" ProgID="Equation.DSMT4" ShapeID="_x0000_i1044" DrawAspect="Content" ObjectID="_1468075744" r:id="rId52"/>
        </w:object>
      </w:r>
      <w:r>
        <w:rPr>
          <w:sz w:val="21"/>
        </w:rPr>
        <w:t>，</w:t>
      </w:r>
      <w:r>
        <w:object>
          <v:shape id="_x0000_i1045" type="#_x0000_t75" alt="eqId1334371401b6aa86a4c52f80d9cb355f" style="width:90.6pt;height:17.85pt" o:ole="" coordsize="21600,21600" o:preferrelative="t" filled="f" stroked="f">
            <v:stroke joinstyle="miter"/>
            <v:imagedata r:id="rId53" o:title="eqId1334371401b6aa86a4c52f80d9cb355f"/>
            <o:lock v:ext="edit" aspectratio="t"/>
            <w10:anchorlock/>
          </v:shape>
          <o:OLEObject Type="Embed" ProgID="Equation.DSMT4" ShapeID="_x0000_i1045" DrawAspect="Content" ObjectID="_1468075745" r:id="rId54"/>
        </w:object>
      </w:r>
      <w:r>
        <w:rPr>
          <w:sz w:val="21"/>
        </w:rPr>
        <w:t>，绳子重力不计）。求：</w:t>
      </w:r>
    </w:p>
    <w:p w14:paraId="1411E9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09700" cy="1285875"/>
            <wp:effectExtent l="0" t="0" r="0" b="9525"/>
            <wp:docPr id="100015" name="图片 100015" descr="@@@a1bc70c6-fb5c-4b0e-ad1c-abf22a853d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a1bc70c6-fb5c-4b0e-ad1c-abf22a853d6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5EA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(1)木块浸没时受到浮力；</w:t>
      </w:r>
    </w:p>
    <w:p w14:paraId="6A95A4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(2)绳子对木块的拉力；</w:t>
      </w:r>
    </w:p>
    <w:p w14:paraId="4D2FE3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(3)剪断绳子后，木块静止时受到的浮力；</w:t>
      </w:r>
    </w:p>
    <w:p w14:paraId="4B3212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(4)静止时木块露出水面的体积。</w:t>
      </w:r>
    </w:p>
    <w:p w14:paraId="399A13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13．如图所示，目前我国已拥有三艘航空母舰，这极大增强了我国海上作战能力和战略威慑力。其中，山东舰和福建舰满载排水量分别约为6.5万吨和8万吨。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取10N/kg，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水</w:t>
      </w:r>
      <w:r>
        <w:rPr>
          <w:sz w:val="21"/>
        </w:rPr>
        <w:t>=1×10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，求：</w:t>
      </w:r>
    </w:p>
    <w:p w14:paraId="2CC0DA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90850" cy="933450"/>
            <wp:effectExtent l="0" t="0" r="0" b="0"/>
            <wp:docPr id="100017" name="图片 100017" descr="@@@dba8ad39-4b6d-44ac-a90f-1eb6866fc6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dba8ad39-4b6d-44ac-a90f-1eb6866fc6d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D18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(1)山东舰满载时所受浮力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宋体" w:eastAsia="宋体" w:hAnsi="宋体" w:cs="宋体"/>
          <w:i/>
          <w:sz w:val="21"/>
          <w:vertAlign w:val="subscript"/>
        </w:rPr>
        <w:t>浮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。</w:t>
      </w:r>
    </w:p>
    <w:p w14:paraId="29BB0F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(2)10架质量均为30吨的歼15T舰载机从福建舰起飞后，福建舰排水体积的变化量△</w:t>
      </w:r>
      <w:r>
        <w:rPr>
          <w:rFonts w:ascii="Times New Roman" w:eastAsia="Times New Roman" w:hAnsi="Times New Roman" w:cs="Times New Roman"/>
          <w:i/>
          <w:sz w:val="21"/>
        </w:rPr>
        <w:t>V</w:t>
      </w:r>
      <w:r>
        <w:rPr>
          <w:rFonts w:ascii="宋体" w:eastAsia="宋体" w:hAnsi="宋体" w:cs="宋体"/>
          <w:i/>
          <w:sz w:val="21"/>
          <w:vertAlign w:val="subscript"/>
        </w:rPr>
        <w:t>排</w:t>
      </w:r>
      <w:r>
        <w:rPr>
          <w:sz w:val="21"/>
        </w:rPr>
        <w:t>。</w:t>
      </w:r>
    </w:p>
    <w:p w14:paraId="2A7B11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14．一个边长1m的正方体工件，质量为1.2吨，竖直地浸没到水下，上表面离水面0.5m；</w:t>
      </w:r>
    </w:p>
    <w:p w14:paraId="09D5CB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求：</w:t>
      </w:r>
    </w:p>
    <w:p w14:paraId="15C7BF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（1）工件下表面受到水的压强是多大？</w:t>
      </w:r>
    </w:p>
    <w:p w14:paraId="06086F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（2）工件上表面应受到水多大的压力？</w:t>
      </w:r>
    </w:p>
    <w:p w14:paraId="639125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（3）工件受到浮力大约是多大？</w:t>
      </w:r>
    </w:p>
    <w:p w14:paraId="07F825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638175"/>
            <wp:effectExtent l="0" t="0" r="9525" b="9525"/>
            <wp:docPr id="100019" name="图片 100019" descr="@@@fb0e84ae-d59a-491b-ade8-c97c8bc3b0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fb0e84ae-d59a-491b-ade8-c97c8bc3b07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344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15．一质量为1kg的均匀实心物块漂浮在水中，经测量该物体的体积为2×10</w:t>
      </w:r>
      <w:r>
        <w:rPr>
          <w:sz w:val="21"/>
          <w:vertAlign w:val="superscript"/>
        </w:rPr>
        <w:t>-3</w:t>
      </w:r>
      <w:r>
        <w:rPr>
          <w:sz w:val="21"/>
        </w:rPr>
        <w:t>m</w:t>
      </w:r>
      <w:r>
        <w:rPr>
          <w:sz w:val="21"/>
          <w:vertAlign w:val="superscript"/>
        </w:rPr>
        <w:t>3</w:t>
      </w:r>
      <w:r>
        <w:rPr>
          <w:sz w:val="21"/>
        </w:rPr>
        <w:t>，求该物块所受的浮力大小。</w:t>
      </w:r>
    </w:p>
    <w:p w14:paraId="7A00E7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如图所示，我国自主研制的“奋斗者”号载人潜水器已成功坐底马里亚纳海沟并开展科考工作。万米深渊所产生的压强可将钢板压成一张纸，然而携带先进装备的“奋斗者”号却毫不畏惧；先进的钛合金材料让它能承受巨大的压强：压载铁能使它轻松实现浮与沉……</w:t>
      </w:r>
    </w:p>
    <w:p w14:paraId="716167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请回答下列问题：</w:t>
      </w:r>
    </w:p>
    <w:p w14:paraId="4C1DEC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（1）若潜水器悬停在海底</w:t>
      </w:r>
      <w:r>
        <w:object>
          <v:shape id="_x0000_i1046" type="#_x0000_t75" alt="eqId84d8ef91f41ec745f613838ba7627a31" style="width:25.5pt;height:13.7pt" o:ole="" coordsize="21600,21600" o:preferrelative="t" filled="f" stroked="f">
            <v:stroke joinstyle="miter"/>
            <v:imagedata r:id="rId58" o:title="eqId84d8ef91f41ec745f613838ba7627a31"/>
            <o:lock v:ext="edit" aspectratio="t"/>
            <w10:anchorlock/>
          </v:shape>
          <o:OLEObject Type="Embed" ProgID="Equation.DSMT4" ShapeID="_x0000_i1046" DrawAspect="Content" ObjectID="_1468075746" r:id="rId59"/>
        </w:object>
      </w:r>
      <w:r>
        <w:rPr>
          <w:sz w:val="21"/>
        </w:rPr>
        <w:t>的深度，所承受海水的压强是多少Pa？</w:t>
      </w:r>
    </w:p>
    <w:p w14:paraId="13375B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（2）潜水器依靠其底部装配质量较大的压载铁下沉至海底，其下沉的原因是什么？</w:t>
      </w:r>
    </w:p>
    <w:p w14:paraId="33B401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（3）为保证潜水器在海中顺利实现浮与沉，需要准确计算压载铁的质量。假设潜水器自身质量为32t，体积为</w:t>
      </w:r>
      <w:r>
        <w:object>
          <v:shape id="_x0000_i1047" type="#_x0000_t75" alt="eqId1ccb9028bf35692a3c775f264433b05d" style="width:25.5pt;height:14.75pt" o:ole="" coordsize="21600,21600" o:preferrelative="t" filled="f" stroked="f">
            <v:stroke joinstyle="miter"/>
            <v:imagedata r:id="rId60" o:title="eqId1ccb9028bf35692a3c775f264433b05d"/>
            <o:lock v:ext="edit" aspectratio="t"/>
            <w10:anchorlock/>
          </v:shape>
          <o:OLEObject Type="Embed" ProgID="Equation.DSMT4" ShapeID="_x0000_i1047" DrawAspect="Content" ObjectID="_1468075747" r:id="rId61"/>
        </w:object>
      </w:r>
      <w:r>
        <w:rPr>
          <w:sz w:val="21"/>
        </w:rPr>
        <w:t>，海水密度取</w:t>
      </w:r>
      <w:r>
        <w:object>
          <v:shape id="_x0000_i1048" type="#_x0000_t75" alt="eqIdf1156eec63b1bb776651c2e4c761675c" style="width:51.9pt;height:14.8pt" o:ole="" coordsize="21600,21600" o:preferrelative="t" filled="f" stroked="f">
            <v:stroke joinstyle="miter"/>
            <v:imagedata r:id="rId62" o:title="eqIdf1156eec63b1bb776651c2e4c761675c"/>
            <o:lock v:ext="edit" aspectratio="t"/>
            <w10:anchorlock/>
          </v:shape>
          <o:OLEObject Type="Embed" ProgID="Equation.DSMT4" ShapeID="_x0000_i1048" DrawAspect="Content" ObjectID="_1468075748" r:id="rId63"/>
        </w:object>
      </w:r>
      <w:r>
        <w:rPr>
          <w:sz w:val="21"/>
        </w:rPr>
        <w:t>，为使潜水器下沉，所装备压载铁质量不能低干多少kg？（不计液体阻力）</w:t>
      </w:r>
    </w:p>
    <w:p w14:paraId="4A3B2C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62125" cy="1571625"/>
            <wp:effectExtent l="0" t="0" r="9525" b="9525"/>
            <wp:docPr id="100021" name="图片 100021" descr="@@@75d9d91d-c0ef-4eb6-84c7-f44c9f6a0b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75d9d91d-c0ef-4eb6-84c7-f44c9f6a0b9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893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17．一个带阀门的圆柱形容器，底面积是</w:t>
      </w:r>
      <w:r>
        <w:object>
          <v:shape id="_x0000_i1049" type="#_x0000_t75" alt="eqId88bbe05d3831d46c7b4d642454f22f5b" style="width:36.05pt;height:13.9pt" o:ole="" coordsize="21600,21600" o:preferrelative="t" filled="f" stroked="f">
            <v:stroke joinstyle="miter"/>
            <v:imagedata r:id="rId65" o:title="eqId88bbe05d3831d46c7b4d642454f22f5b"/>
            <o:lock v:ext="edit" aspectratio="t"/>
            <w10:anchorlock/>
          </v:shape>
          <o:OLEObject Type="Embed" ProgID="Equation.DSMT4" ShapeID="_x0000_i1049" DrawAspect="Content" ObjectID="_1468075749" r:id="rId66"/>
        </w:object>
      </w:r>
      <w:r>
        <w:rPr>
          <w:sz w:val="21"/>
        </w:rPr>
        <w:t>，装有</w:t>
      </w:r>
      <w:r>
        <w:object>
          <v:shape id="_x0000_i1050" type="#_x0000_t75" alt="eqId0bc6a8e3c0184a6f39ba69966efee510" style="width:25.5pt;height:12.2pt" o:ole="" coordsize="21600,21600" o:preferrelative="t" filled="f" stroked="f">
            <v:stroke joinstyle="miter"/>
            <v:imagedata r:id="rId67" o:title="eqId0bc6a8e3c0184a6f39ba69966efee510"/>
            <o:lock v:ext="edit" aspectratio="t"/>
            <w10:anchorlock/>
          </v:shape>
          <o:OLEObject Type="Embed" ProgID="Equation.DSMT4" ShapeID="_x0000_i1050" DrawAspect="Content" ObjectID="_1468075750" r:id="rId68"/>
        </w:object>
      </w:r>
      <w:r>
        <w:rPr>
          <w:sz w:val="21"/>
        </w:rPr>
        <w:t>深的水。正方体M棱长为</w:t>
      </w:r>
      <w:r>
        <w:object>
          <v:shape id="_x0000_i1051" type="#_x0000_t75" alt="eqIdb8c280b0355df216440f40aefdcafcbe" style="width:25.5pt;height:12.4pt" o:ole="" coordsize="21600,21600" o:preferrelative="t" filled="f" stroked="f">
            <v:stroke joinstyle="miter"/>
            <v:imagedata r:id="rId69" o:title="eqIdb8c280b0355df216440f40aefdcafcbe"/>
            <o:lock v:ext="edit" aspectratio="t"/>
            <w10:anchorlock/>
          </v:shape>
          <o:OLEObject Type="Embed" ProgID="Equation.DSMT4" ShapeID="_x0000_i1051" DrawAspect="Content" ObjectID="_1468075751" r:id="rId70"/>
        </w:object>
      </w:r>
      <w:r>
        <w:rPr>
          <w:sz w:val="21"/>
        </w:rPr>
        <w:t>，重</w:t>
      </w:r>
      <w:r>
        <w:object>
          <v:shape id="_x0000_i1052" type="#_x0000_t75" alt="eqIdbe5899e9256f5a03d0db229f76433a6c" style="width:21.95pt;height:12.15pt" o:ole="" coordsize="21600,21600" o:preferrelative="t" filled="f" stroked="f">
            <v:stroke joinstyle="miter"/>
            <v:imagedata r:id="rId71" o:title="eqIdbe5899e9256f5a03d0db229f76433a6c"/>
            <o:lock v:ext="edit" aspectratio="t"/>
            <w10:anchorlock/>
          </v:shape>
          <o:OLEObject Type="Embed" ProgID="Equation.DSMT4" ShapeID="_x0000_i1052" DrawAspect="Content" ObjectID="_1468075752" r:id="rId72"/>
        </w:object>
      </w:r>
      <w:r>
        <w:rPr>
          <w:sz w:val="21"/>
        </w:rPr>
        <w:t>，将它用细绳悬挂后放入水中，有</w:t>
      </w:r>
      <w:r>
        <w:object>
          <v:shape id="_x0000_i1053" type="#_x0000_t75" alt="eqIdd3ffd5c35bba71ea54c28622b6cf505d" style="width:9.65pt;height:26.9pt" o:ole="" coordsize="21600,21600" o:preferrelative="t" filled="f" stroked="f">
            <v:stroke joinstyle="miter"/>
            <v:imagedata r:id="rId73" o:title="eqIdd3ffd5c35bba71ea54c28622b6cf505d"/>
            <o:lock v:ext="edit" aspectratio="t"/>
            <w10:anchorlock/>
          </v:shape>
          <o:OLEObject Type="Embed" ProgID="Equation.DSMT4" ShapeID="_x0000_i1053" DrawAspect="Content" ObjectID="_1468075753" r:id="rId74"/>
        </w:object>
      </w:r>
      <w:r>
        <w:rPr>
          <w:sz w:val="21"/>
        </w:rPr>
        <w:t>的体积露出水面，如上图所示。（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</w:t>
      </w:r>
      <w:r>
        <w:object>
          <v:shape id="_x0000_i1054" type="#_x0000_t75" alt="eqId3a981217274f9014e52b973282b0b5ad" style="width:34.3pt;height:13.8pt" o:ole="" coordsize="21600,21600" o:preferrelative="t" filled="f" stroked="f">
            <v:stroke joinstyle="miter"/>
            <v:imagedata r:id="rId75" o:title="eqId3a981217274f9014e52b973282b0b5ad"/>
            <o:lock v:ext="edit" aspectratio="t"/>
            <w10:anchorlock/>
          </v:shape>
          <o:OLEObject Type="Embed" ProgID="Equation.DSMT4" ShapeID="_x0000_i1054" DrawAspect="Content" ObjectID="_1468075754" r:id="rId76"/>
        </w:object>
      </w:r>
      <w:r>
        <w:rPr>
          <w:sz w:val="21"/>
        </w:rPr>
        <w:t>）</w:t>
      </w:r>
    </w:p>
    <w:p w14:paraId="2C1EC4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1362075"/>
            <wp:effectExtent l="0" t="0" r="9525" b="9525"/>
            <wp:docPr id="100023" name="图片 100023" descr="@@@83f94584-69a5-43ab-be14-fcda312a15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83f94584-69a5-43ab-be14-fcda312a15d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A411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(1)求正方体M的密度。</w:t>
      </w:r>
    </w:p>
    <w:p w14:paraId="3F7820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(2)求正方体M受到的浮力以及此时水对容器底部的压强。</w:t>
      </w:r>
    </w:p>
    <w:p w14:paraId="466BEFD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(3)若从图示状态开始，通过阀门K缓慢放水，当容器中水面下降了</w:t>
      </w:r>
      <w:r>
        <w:object>
          <v:shape id="_x0000_i1055" type="#_x0000_t75" alt="eqId372907693e25eead2395b1a69fef42c4" style="width:21.95pt;height:12.1pt" o:ole="" coordsize="21600,21600" o:preferrelative="t" filled="f" stroked="f">
            <v:stroke joinstyle="miter"/>
            <v:imagedata r:id="rId78" o:title="eqId372907693e25eead2395b1a69fef42c4"/>
            <o:lock v:ext="edit" aspectratio="t"/>
            <w10:anchorlock/>
          </v:shape>
          <o:OLEObject Type="Embed" ProgID="Equation.DSMT4" ShapeID="_x0000_i1055" DrawAspect="Content" ObjectID="_1468075755" r:id="rId79"/>
        </w:object>
      </w:r>
      <w:r>
        <w:rPr>
          <w:sz w:val="21"/>
        </w:rPr>
        <w:t>时，细绳刚好被拉断，则细绳能承受的最大拉力是多少？</w:t>
      </w:r>
    </w:p>
    <w:p w14:paraId="4FAD2A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18．如图所示，水平地面上有一底面积为2×10</w:t>
      </w:r>
      <w:r>
        <w:rPr>
          <w:sz w:val="21"/>
          <w:vertAlign w:val="superscript"/>
        </w:rPr>
        <w:t>-2</w:t>
      </w:r>
      <w:r>
        <w:rPr>
          <w:sz w:val="21"/>
        </w:rPr>
        <w:t>m</w:t>
      </w:r>
      <w:r>
        <w:rPr>
          <w:sz w:val="21"/>
          <w:vertAlign w:val="superscript"/>
        </w:rPr>
        <w:t>2</w:t>
      </w:r>
      <w:r>
        <w:rPr>
          <w:sz w:val="21"/>
        </w:rPr>
        <w:t>的圆柱形容器。容器中水深40cm，一个体积为1×10</w:t>
      </w:r>
      <w:r>
        <w:rPr>
          <w:sz w:val="21"/>
          <w:vertAlign w:val="superscript"/>
        </w:rPr>
        <w:t>-3</w:t>
      </w:r>
      <w:r>
        <w:rPr>
          <w:sz w:val="21"/>
        </w:rPr>
        <w:t>m</w:t>
      </w:r>
      <w:r>
        <w:rPr>
          <w:sz w:val="21"/>
          <w:vertAlign w:val="superscript"/>
        </w:rPr>
        <w:t>3</w:t>
      </w:r>
      <w:r>
        <w:rPr>
          <w:sz w:val="21"/>
        </w:rPr>
        <w:t>的正方体物块通过一根细线与容器底部相连，此时，细线受到的拉力为4N。 求：（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水</w:t>
      </w:r>
      <w:r>
        <w:rPr>
          <w:sz w:val="21"/>
        </w:rPr>
        <w:t>=1.0×10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，解答时，要求有必要的文字说明、公式和计算步骤等，只写最后结果不得分）</w:t>
      </w:r>
    </w:p>
    <w:p w14:paraId="3B33AE0C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028700"/>
            <wp:effectExtent l="0" t="0" r="0" b="0"/>
            <wp:docPr id="100025" name="图片 100025" descr="@@@611ee659-9795-4f3d-a979-dfe81c66c0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611ee659-9795-4f3d-a979-dfe81c66c0f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CE8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(1)此时物块受到的浮力；</w:t>
      </w:r>
    </w:p>
    <w:p w14:paraId="5E0BFE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(2)物块的重力；</w:t>
      </w:r>
    </w:p>
    <w:p w14:paraId="3B040B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(3)细线剪断后，物块再次静止时，浸入水中的体积。</w:t>
      </w:r>
    </w:p>
    <w:p w14:paraId="74269E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19．一质量为</w:t>
      </w:r>
      <w:r>
        <w:object>
          <v:shape id="_x0000_i1056" type="#_x0000_t75" alt="eqIde60eaab38bb4903afacc4c8b6d89a43c" style="width:25.5pt;height:13.7pt" o:ole="" coordsize="21600,21600" o:preferrelative="t" filled="f" stroked="f">
            <v:stroke joinstyle="miter"/>
            <v:imagedata r:id="rId81" o:title="eqIde60eaab38bb4903afacc4c8b6d89a43c"/>
            <o:lock v:ext="edit" aspectratio="t"/>
            <w10:anchorlock/>
          </v:shape>
          <o:OLEObject Type="Embed" ProgID="Equation.DSMT4" ShapeID="_x0000_i1056" DrawAspect="Content" ObjectID="_1468075756" r:id="rId82"/>
        </w:object>
      </w:r>
      <w:r>
        <w:rPr>
          <w:sz w:val="21"/>
        </w:rPr>
        <w:t>，密度为</w:t>
      </w:r>
      <w:r>
        <w:object>
          <v:shape id="_x0000_i1057" type="#_x0000_t75" alt="eqId972ae418664bd6ed48f1ae48649ddc09" style="width:43.95pt;height:15.75pt" o:ole="" coordsize="21600,21600" o:preferrelative="t" filled="f" stroked="f">
            <v:stroke joinstyle="miter"/>
            <v:imagedata r:id="rId83" o:title="eqId972ae418664bd6ed48f1ae48649ddc09"/>
            <o:lock v:ext="edit" aspectratio="t"/>
            <w10:anchorlock/>
          </v:shape>
          <o:OLEObject Type="Embed" ProgID="Equation.DSMT4" ShapeID="_x0000_i1057" DrawAspect="Content" ObjectID="_1468075757" r:id="rId84"/>
        </w:object>
      </w:r>
      <w:r>
        <w:rPr>
          <w:sz w:val="21"/>
        </w:rPr>
        <w:t>的正方体木块用细线系于底面积为</w:t>
      </w:r>
      <w:r>
        <w:object>
          <v:shape id="_x0000_i1058" type="#_x0000_t75" alt="eqIde4e9b0d18dcd158fed7d74a5e764f7d7" style="width:36.9pt;height:13.65pt" o:ole="" coordsize="21600,21600" o:preferrelative="t" filled="f" stroked="f">
            <v:stroke joinstyle="miter"/>
            <v:imagedata r:id="rId85" o:title="eqIde4e9b0d18dcd158fed7d74a5e764f7d7"/>
            <o:lock v:ext="edit" aspectratio="t"/>
            <w10:anchorlock/>
          </v:shape>
          <o:OLEObject Type="Embed" ProgID="Equation.DSMT4" ShapeID="_x0000_i1058" DrawAspect="Content" ObjectID="_1468075758" r:id="rId86"/>
        </w:object>
      </w:r>
      <w:r>
        <w:rPr>
          <w:sz w:val="21"/>
        </w:rPr>
        <w:t>容器的水中，如图所示，则：（</w:t>
      </w:r>
      <w:r>
        <w:object>
          <v:shape id="_x0000_i1059" type="#_x0000_t75" alt="eqId23fb78bd2eddc741e46fb060d92141d7" style="width:91.45pt;height:17.95pt" o:ole="" coordsize="21600,21600" o:preferrelative="t" filled="f" stroked="f">
            <v:stroke joinstyle="miter"/>
            <v:imagedata r:id="rId87" o:title="eqId23fb78bd2eddc741e46fb060d92141d7"/>
            <o:lock v:ext="edit" aspectratio="t"/>
            <w10:anchorlock/>
          </v:shape>
          <o:OLEObject Type="Embed" ProgID="Equation.DSMT4" ShapeID="_x0000_i1059" DrawAspect="Content" ObjectID="_1468075759" r:id="rId88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</w:t>
      </w:r>
      <w:r>
        <w:object>
          <v:shape id="_x0000_i1060" type="#_x0000_t75" alt="eqId8e2e2aa9c2b2c8815a414a6498b86916" style="width:40.45pt;height:13.9pt" o:ole="" coordsize="21600,21600" o:preferrelative="t" filled="f" stroked="f">
            <v:stroke joinstyle="miter"/>
            <v:imagedata r:id="rId89" o:title="eqId8e2e2aa9c2b2c8815a414a6498b86916"/>
            <o:lock v:ext="edit" aspectratio="t"/>
            <w10:anchorlock/>
          </v:shape>
          <o:OLEObject Type="Embed" ProgID="Equation.DSMT4" ShapeID="_x0000_i1060" DrawAspect="Content" ObjectID="_1468075760" r:id="rId90"/>
        </w:object>
      </w:r>
      <w:r>
        <w:rPr>
          <w:sz w:val="21"/>
        </w:rPr>
        <w:t>）</w:t>
      </w:r>
    </w:p>
    <w:p w14:paraId="6871BB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143000"/>
            <wp:effectExtent l="0" t="0" r="0" b="0"/>
            <wp:docPr id="100027" name="图片 100027" descr="@@@044ff738-9dc3-40d0-8447-7819e5a95f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044ff738-9dc3-40d0-8447-7819e5a95fe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24EC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(1)木块所受的浮力大小是多少？</w:t>
      </w:r>
    </w:p>
    <w:p w14:paraId="523D8C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(2)将细线剪断后，木块静止时，所受浮力大小是多少？</w:t>
      </w:r>
    </w:p>
    <w:p w14:paraId="348066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(3)将细线剪断后，木块静止时，容器底部受到水的压强变化了多少？</w:t>
      </w:r>
    </w:p>
    <w:p w14:paraId="300BFC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20．杭杭测量某金属块的密度时，用托盘天平测量金属块的质量，平衡时右盘中的砝码情况和游码在标尺上的位置如图（a）所示；用量筒和水测量金属块的体积，相关信息如图（b）所示。求：（取</w:t>
      </w:r>
      <w:r>
        <w:object>
          <v:shape id="_x0000_i1061" type="#_x0000_t75" alt="eqIdec35c310e6f4dd64629de8348b31941a" style="width:54.5pt;height:15.1pt" o:ole="" coordsize="21600,21600" o:preferrelative="t" filled="f" stroked="f">
            <v:stroke joinstyle="miter"/>
            <v:imagedata r:id="rId92" o:title="eqIdec35c310e6f4dd64629de8348b31941a"/>
            <o:lock v:ext="edit" aspectratio="t"/>
            <w10:anchorlock/>
          </v:shape>
          <o:OLEObject Type="Embed" ProgID="Equation.DSMT4" ShapeID="_x0000_i1061" DrawAspect="Content" ObjectID="_1468075761" r:id="rId93"/>
        </w:object>
      </w:r>
      <w:r>
        <w:rPr>
          <w:sz w:val="21"/>
        </w:rPr>
        <w:t>）</w:t>
      </w:r>
    </w:p>
    <w:p w14:paraId="7463A93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86125" cy="2143125"/>
            <wp:effectExtent l="0" t="0" r="9525" b="9525"/>
            <wp:docPr id="100029" name="图片 100029" descr="@@@5958f2e2-f65b-4934-962c-31d292ead8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5958f2e2-f65b-4934-962c-31d292ead8f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AA7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(1)金属块在水中所受浮力的大小；</w:t>
      </w:r>
    </w:p>
    <w:p w14:paraId="34FEB3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(2)金属块对量筒底部的压力大小。</w:t>
      </w:r>
    </w:p>
    <w:p w14:paraId="7D0819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21．如图，盛有水的容器置于水平桌面上，用细杆将一个小球按压在水面之下，已知小球的质量</w:t>
      </w:r>
      <w:r>
        <w:object>
          <v:shape id="_x0000_i1062" type="#_x0000_t75" alt="eqId54382dead109a23463c6dd2396e44d75" style="width:45.7pt;height:14.05pt" o:ole="" coordsize="21600,21600" o:preferrelative="t" filled="f" stroked="f">
            <v:stroke joinstyle="miter"/>
            <v:imagedata r:id="rId95" o:title="eqId54382dead109a23463c6dd2396e44d75"/>
            <o:lock v:ext="edit" aspectratio="t"/>
            <w10:anchorlock/>
          </v:shape>
          <o:OLEObject Type="Embed" ProgID="Equation.DSMT4" ShapeID="_x0000_i1062" DrawAspect="Content" ObjectID="_1468075762" r:id="rId96"/>
        </w:object>
      </w:r>
      <w:r>
        <w:rPr>
          <w:sz w:val="21"/>
        </w:rPr>
        <w:t>，小球的体积</w:t>
      </w:r>
      <w:r>
        <w:object>
          <v:shape id="_x0000_i1063" type="#_x0000_t75" alt="eqIdb1730b16b88930bae4bb59ebb45db2df" style="width:58.9pt;height:14pt" o:ole="" coordsize="21600,21600" o:preferrelative="t" filled="f" stroked="f">
            <v:stroke joinstyle="miter"/>
            <v:imagedata r:id="rId97" o:title="eqIdb1730b16b88930bae4bb59ebb45db2df"/>
            <o:lock v:ext="edit" aspectratio="t"/>
            <w10:anchorlock/>
          </v:shape>
          <o:OLEObject Type="Embed" ProgID="Equation.DSMT4" ShapeID="_x0000_i1063" DrawAspect="Content" ObjectID="_1468075763" r:id="rId98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取10N/kg。 求：</w:t>
      </w:r>
    </w:p>
    <w:p w14:paraId="1153D3F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085850" cy="971550"/>
            <wp:effectExtent l="0" t="0" r="0" b="0"/>
            <wp:docPr id="100031" name="图片 100031" descr="@@@623eb8d1-c70e-4e57-9c8c-e52382084e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623eb8d1-c70e-4e57-9c8c-e52382084e5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25D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(1)此时小球在水中受到的浮力</w:t>
      </w:r>
      <w:r>
        <w:object>
          <v:shape id="_x0000_i1064" type="#_x0000_t75" alt="eqId7f981379c4666a67b48257939444ca27" style="width:14.95pt;height:16.2pt" o:ole="" coordsize="21600,21600" o:preferrelative="t" filled="f" stroked="f">
            <v:stroke joinstyle="miter"/>
            <v:imagedata r:id="rId100" o:title="eqId7f981379c4666a67b48257939444ca27"/>
            <o:lock v:ext="edit" aspectratio="t"/>
            <w10:anchorlock/>
          </v:shape>
          <o:OLEObject Type="Embed" ProgID="Equation.DSMT4" ShapeID="_x0000_i1064" DrawAspect="Content" ObjectID="_1468075764" r:id="rId101"/>
        </w:object>
      </w:r>
      <w:r>
        <w:rPr>
          <w:sz w:val="21"/>
        </w:rPr>
        <w:t>；</w:t>
      </w:r>
    </w:p>
    <w:p w14:paraId="55D441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(2)细杆对小球的压力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；</w:t>
      </w:r>
    </w:p>
    <w:p w14:paraId="07CE27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(3)撤去细杆，小球静止时受到的浮力</w:t>
      </w:r>
      <w:r>
        <w:object>
          <v:shape id="_x0000_i1065" type="#_x0000_t75" alt="eqIde73c16ca200382678ab31292c768f54c" style="width:17.55pt;height:20.25pt" o:ole="" coordsize="21600,21600" o:preferrelative="t" filled="f" stroked="f">
            <v:stroke joinstyle="miter"/>
            <v:imagedata r:id="rId102" o:title="eqIde73c16ca200382678ab31292c768f54c"/>
            <o:lock v:ext="edit" aspectratio="t"/>
            <w10:anchorlock/>
          </v:shape>
          <o:OLEObject Type="Embed" ProgID="Equation.DSMT4" ShapeID="_x0000_i1065" DrawAspect="Content" ObjectID="_1468075765" r:id="rId103"/>
        </w:object>
      </w:r>
      <w:r>
        <w:rPr>
          <w:sz w:val="21"/>
        </w:rPr>
        <w:t>。</w:t>
      </w:r>
    </w:p>
    <w:p w14:paraId="334389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22．有一质量分布均匀的长方体甲，其密度、底面积、高度的数据如下表所示：</w:t>
      </w:r>
    </w:p>
    <w:tbl>
      <w:tblPr>
        <w:tblStyle w:val="TableNormal"/>
        <w:tblW w:w="454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01"/>
        <w:gridCol w:w="1610"/>
        <w:gridCol w:w="1234"/>
      </w:tblGrid>
      <w:tr w14:paraId="0B235EBC">
        <w:tblPrEx>
          <w:tblW w:w="454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9CCC5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密度（</w:t>
            </w:r>
            <w:r>
              <w:object>
                <v:shape id="_x0000_i1066" type="#_x0000_t75" alt="eqIdad7da34ccb9dad5117d1a04015dfe90c" style="width:28.15pt;height:15.7pt" o:ole="" coordsize="21600,21600" o:preferrelative="t" filled="f" stroked="f">
                  <v:stroke joinstyle="miter"/>
                  <v:imagedata r:id="rId104" o:title="eqIdad7da34ccb9dad5117d1a04015dfe90c"/>
                  <o:lock v:ext="edit" aspectratio="t"/>
                  <w10:anchorlock/>
                </v:shape>
                <o:OLEObject Type="Embed" ProgID="Equation.DSMT4" ShapeID="_x0000_i1066" DrawAspect="Content" ObjectID="_1468075766" r:id="rId105"/>
              </w:object>
            </w:r>
            <w:r>
              <w:rPr>
                <w:sz w:val="21"/>
              </w:rPr>
              <w:t>）</w: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10A119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底面积（</w:t>
            </w:r>
            <w:r>
              <w:object>
                <v:shape id="_x0000_i1067" type="#_x0000_t75" alt="eqId35c901bcdfa58f0c68ad0161b0bab269" style="width:14.95pt;height:13.05pt" o:ole="" coordsize="21600,21600" o:preferrelative="t" filled="f" stroked="f">
                  <v:stroke joinstyle="miter"/>
                  <v:imagedata r:id="rId106" o:title="eqId35c901bcdfa58f0c68ad0161b0bab269"/>
                  <o:lock v:ext="edit" aspectratio="t"/>
                  <w10:anchorlock/>
                </v:shape>
                <o:OLEObject Type="Embed" ProgID="Equation.DSMT4" ShapeID="_x0000_i1067" DrawAspect="Content" ObjectID="_1468075767" r:id="rId107"/>
              </w:object>
            </w:r>
            <w:r>
              <w:rPr>
                <w:sz w:val="21"/>
              </w:rPr>
              <w:t>）</w: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FD0ACF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高度（m）</w:t>
            </w:r>
          </w:p>
        </w:tc>
      </w:tr>
      <w:tr w14:paraId="38CDD770">
        <w:tblPrEx>
          <w:tblW w:w="454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A44F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_x0000_i1068" type="#_x0000_t75" alt="eqIdb04145386c5e7bb973be9d030a372265" style="width:36.9pt;height:14.05pt" o:ole="" coordsize="21600,21600" o:preferrelative="t" filled="f" stroked="f">
                  <v:stroke joinstyle="miter"/>
                  <v:imagedata r:id="rId108" o:title="eqIdb04145386c5e7bb973be9d030a372265"/>
                  <o:lock v:ext="edit" aspectratio="t"/>
                  <w10:anchorlock/>
                </v:shape>
                <o:OLEObject Type="Embed" ProgID="Equation.DSMT4" ShapeID="_x0000_i1068" DrawAspect="Content" ObjectID="_1468075768" r:id="rId109"/>
              </w:object>
            </w:r>
          </w:p>
        </w:tc>
        <w:tc>
          <w:tcPr>
            <w:tcW w:w="16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D0D83F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object>
                <v:shape id="_x0000_i1069" type="#_x0000_t75" alt="eqId98e98c6cf9cdf368afae06297021d5b8" style="width:32.55pt;height:14.05pt" o:ole="" coordsize="21600,21600" o:preferrelative="t" filled="f" stroked="f">
                  <v:stroke joinstyle="miter"/>
                  <v:imagedata r:id="rId110" o:title="eqId98e98c6cf9cdf368afae06297021d5b8"/>
                  <o:lock v:ext="edit" aspectratio="t"/>
                  <w10:anchorlock/>
                </v:shape>
                <o:OLEObject Type="Embed" ProgID="Equation.DSMT4" ShapeID="_x0000_i1069" DrawAspect="Content" ObjectID="_1468075769" r:id="rId111"/>
              </w:object>
            </w:r>
          </w:p>
        </w:tc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EFFA38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0.5</w:t>
            </w:r>
          </w:p>
        </w:tc>
      </w:tr>
    </w:tbl>
    <w:p w14:paraId="41493C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57400" cy="1800225"/>
            <wp:effectExtent l="0" t="0" r="0" b="9525"/>
            <wp:docPr id="100033" name="图片 100033" descr="@@@3f93e5b3-f065-4c7f-96ad-a4dbbd37da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3f93e5b3-f065-4c7f-96ad-a4dbbd37da5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FD3B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(1)求甲的质量</w:t>
      </w:r>
      <w:r>
        <w:object>
          <v:shape id="_x0000_i1070" type="#_x0000_t75" alt="eqId48eb11846d622e7ad9e1d367cc303cbc" style="width:15.8pt;height:15.8pt" o:ole="" coordsize="21600,21600" o:preferrelative="t" filled="f" stroked="f">
            <v:stroke joinstyle="miter"/>
            <v:imagedata r:id="rId113" o:title="eqId48eb11846d622e7ad9e1d367cc303cbc"/>
            <o:lock v:ext="edit" aspectratio="t"/>
            <w10:anchorlock/>
          </v:shape>
          <o:OLEObject Type="Embed" ProgID="Equation.DSMT4" ShapeID="_x0000_i1070" DrawAspect="Content" ObjectID="_1468075770" r:id="rId114"/>
        </w:object>
      </w:r>
      <w:r>
        <w:rPr>
          <w:sz w:val="21"/>
        </w:rPr>
        <w:t>；</w:t>
      </w:r>
    </w:p>
    <w:p w14:paraId="0889A4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(2)薄壁柱形容器乙放置在水平桌面上，容器足够高，现将甲放入其中，再向乙中缓慢注入水，如图所示，当甲所受浮力等于其重力时，</w:t>
      </w:r>
    </w:p>
    <w:p w14:paraId="0F3442D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①求乙中水的最小深度</w:t>
      </w:r>
      <w:r>
        <w:object>
          <v:shape id="_x0000_i1071" type="#_x0000_t75" alt="eqId48df3ebd722c75590a186d18b3e8293a" style="width:24.6pt;height:18.55pt" o:ole="" coordsize="21600,21600" o:preferrelative="t" filled="f" stroked="f">
            <v:stroke joinstyle="miter"/>
            <v:imagedata r:id="rId115" o:title="eqId48df3ebd722c75590a186d18b3e8293a"/>
            <o:lock v:ext="edit" aspectratio="t"/>
            <w10:anchorlock/>
          </v:shape>
          <o:OLEObject Type="Embed" ProgID="Equation.DSMT4" ShapeID="_x0000_i1071" DrawAspect="Content" ObjectID="_1468075771" r:id="rId116"/>
        </w:object>
      </w:r>
      <w:r>
        <w:rPr>
          <w:sz w:val="21"/>
        </w:rPr>
        <w:t>；</w:t>
      </w:r>
    </w:p>
    <w:p w14:paraId="3C0E5B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②沿水平方向切去甲露出水面的部分，若乙的底面积为</w:t>
      </w:r>
      <w:r>
        <w:object>
          <v:shape id="_x0000_i1072" type="#_x0000_t75" alt="eqId8ae13145c1a059514fdd4aa6e548309b" style="width:45.7pt;height:14.05pt" o:ole="" coordsize="21600,21600" o:preferrelative="t" filled="f" stroked="f">
            <v:stroke joinstyle="miter"/>
            <v:imagedata r:id="rId117" o:title="eqId8ae13145c1a059514fdd4aa6e548309b"/>
            <o:lock v:ext="edit" aspectratio="t"/>
            <w10:anchorlock/>
          </v:shape>
          <o:OLEObject Type="Embed" ProgID="Equation.DSMT4" ShapeID="_x0000_i1072" DrawAspect="Content" ObjectID="_1468075772" r:id="rId118"/>
        </w:object>
      </w:r>
      <w:r>
        <w:rPr>
          <w:sz w:val="21"/>
        </w:rPr>
        <w:t>，当甲静止时，求水对容器底部压强的变化量</w:t>
      </w:r>
      <w:r>
        <w:object>
          <v:shape id="_x0000_i1073" type="#_x0000_t75" alt="eqId9975b2d8ea37d2a38bced6d0c8d4c2d4" style="width:21.1pt;height:16.7pt" o:ole="" coordsize="21600,21600" o:preferrelative="t" filled="f" stroked="f">
            <v:stroke joinstyle="miter"/>
            <v:imagedata r:id="rId119" o:title="eqId9975b2d8ea37d2a38bced6d0c8d4c2d4"/>
            <o:lock v:ext="edit" aspectratio="t"/>
            <w10:anchorlock/>
          </v:shape>
          <o:OLEObject Type="Embed" ProgID="Equation.DSMT4" ShapeID="_x0000_i1073" DrawAspect="Content" ObjectID="_1468075773" r:id="rId120"/>
        </w:object>
      </w:r>
      <w:r>
        <w:rPr>
          <w:sz w:val="21"/>
        </w:rPr>
        <w:t>。</w:t>
      </w:r>
    </w:p>
    <w:p w14:paraId="340AD8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23．福州西湖公园建造步行栈道时，需将均匀柱状石料移入水中。如图甲所示，均匀柱状石料在钢绳拉力的作用下从平静的湖面上方以</w:t>
      </w:r>
      <w:r>
        <w:object>
          <v:shape id="_x0000_i1074" type="#_x0000_t75" alt="eqId3ca6a45ae5764d679f940f9f14eafcb6" style="width:34.3pt;height:13.15pt" o:ole="" coordsize="21600,21600" o:preferrelative="t" filled="f" stroked="f">
            <v:stroke joinstyle="miter"/>
            <v:imagedata r:id="rId121" o:title="eqId3ca6a45ae5764d679f940f9f14eafcb6"/>
            <o:lock v:ext="edit" aspectratio="t"/>
            <w10:anchorlock/>
          </v:shape>
          <o:OLEObject Type="Embed" ProgID="Equation.DSMT4" ShapeID="_x0000_i1074" DrawAspect="Content" ObjectID="_1468075774" r:id="rId122"/>
        </w:object>
      </w:r>
      <w:r>
        <w:rPr>
          <w:sz w:val="21"/>
        </w:rPr>
        <w:t>的恒定速度下降，图乙是钢绳拉力</w:t>
      </w:r>
      <w:r>
        <w:object>
          <v:shape id="_x0000_i1075" type="#_x0000_t75" alt="eqIda0ed1ec316bc54c37c4286c208f55667" style="width:11.4pt;height:11.4pt" o:ole="" coordsize="21600,21600" o:preferrelative="t" filled="f" stroked="f">
            <v:stroke joinstyle="miter"/>
            <v:imagedata r:id="rId123" o:title="eqIda0ed1ec316bc54c37c4286c208f55667"/>
            <o:lock v:ext="edit" aspectratio="t"/>
            <w10:anchorlock/>
          </v:shape>
          <o:OLEObject Type="Embed" ProgID="Equation.DSMT4" ShapeID="_x0000_i1075" DrawAspect="Content" ObjectID="_1468075775" r:id="rId124"/>
        </w:object>
      </w:r>
      <w:r>
        <w:rPr>
          <w:sz w:val="21"/>
        </w:rPr>
        <w:t>随时间</w:t>
      </w:r>
      <w:r>
        <w:object>
          <v:shape id="_x0000_i1076" type="#_x0000_t75" alt="eqId36a1b09c653185842513e24ebba60bb3" style="width:6.15pt;height:10.9pt" o:ole="" coordsize="21600,21600" o:preferrelative="t" filled="f" stroked="f">
            <v:stroke joinstyle="miter"/>
            <v:imagedata r:id="rId125" o:title="eqId36a1b09c653185842513e24ebba60bb3"/>
            <o:lock v:ext="edit" aspectratio="t"/>
            <w10:anchorlock/>
          </v:shape>
          <o:OLEObject Type="Embed" ProgID="Equation.DSMT4" ShapeID="_x0000_i1076" DrawAspect="Content" ObjectID="_1468075776" r:id="rId126"/>
        </w:object>
      </w:r>
      <w:r>
        <w:rPr>
          <w:sz w:val="21"/>
        </w:rPr>
        <w:t>变化的图像。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取10N/kg，求：</w:t>
      </w:r>
    </w:p>
    <w:p w14:paraId="561B97A8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438400" cy="1571625"/>
            <wp:effectExtent l="0" t="0" r="0" b="9525"/>
            <wp:docPr id="100035" name="图片 100035" descr="@@@f13cdb1f-feb3-4195-8467-2f90e49b2d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f13cdb1f-feb3-4195-8467-2f90e49b2df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9CA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(1)石料刚好浸没时所受浮力的大小；</w:t>
      </w:r>
    </w:p>
    <w:p w14:paraId="561194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(2)石料的密度；</w:t>
      </w:r>
    </w:p>
    <w:p w14:paraId="467FAE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(3)第6s时石料下表面受到水的压强。</w:t>
      </w:r>
    </w:p>
    <w:p w14:paraId="264079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24．在弹簧测力计下悬挂一个金属零件，示数是3N，当把零件浸没在水中时，弹簧测力计的示数是1.8N，现把该零件浸没在另一种液体中时，弹簧测力计的示数是1.5N，求：</w:t>
      </w:r>
    </w:p>
    <w:p w14:paraId="2446C8E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(1)该零件浸没在水中时受到的浮力</w:t>
      </w:r>
      <w:r>
        <w:object>
          <v:shape id="_x0000_i1077" type="#_x0000_t75" alt="eqId7f981379c4666a67b48257939444ca27" style="width:14.95pt;height:16.2pt" o:ole="" coordsize="21600,21600" o:preferrelative="t" filled="f" stroked="f">
            <v:stroke joinstyle="miter"/>
            <v:imagedata r:id="rId100" o:title="eqId7f981379c4666a67b48257939444ca27"/>
            <o:lock v:ext="edit" aspectratio="t"/>
            <w10:anchorlock/>
          </v:shape>
          <o:OLEObject Type="Embed" ProgID="Equation.DSMT4" ShapeID="_x0000_i1077" DrawAspect="Content" ObjectID="_1468075777" r:id="rId128"/>
        </w:object>
      </w:r>
      <w:r>
        <w:rPr>
          <w:sz w:val="21"/>
        </w:rPr>
        <w:t>；</w:t>
      </w:r>
    </w:p>
    <w:p w14:paraId="760D61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(2)该金属零件的密度</w:t>
      </w:r>
      <w:r>
        <w:object>
          <v:shape id="_x0000_i1078" type="#_x0000_t75" alt="eqIdbc9274be6c335a9ad332c9eb2c0d6070" style="width:15.8pt;height:15.8pt" o:ole="" coordsize="21600,21600" o:preferrelative="t" filled="f" stroked="f">
            <v:stroke joinstyle="miter"/>
            <v:imagedata r:id="rId129" o:title="eqIdbc9274be6c335a9ad332c9eb2c0d6070"/>
            <o:lock v:ext="edit" aspectratio="t"/>
            <w10:anchorlock/>
          </v:shape>
          <o:OLEObject Type="Embed" ProgID="Equation.DSMT4" ShapeID="_x0000_i1078" DrawAspect="Content" ObjectID="_1468075778" r:id="rId130"/>
        </w:object>
      </w:r>
      <w:r>
        <w:rPr>
          <w:sz w:val="21"/>
        </w:rPr>
        <w:t>；</w:t>
      </w:r>
    </w:p>
    <w:p w14:paraId="4E371C6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(3)另一种液体的密度</w:t>
      </w:r>
      <w:r>
        <w:object>
          <v:shape id="_x0000_i1079" type="#_x0000_t75" alt="eqIdabae99165cf933f23a31cfb7ff0347ac" style="width:15.8pt;height:16.35pt" o:ole="" coordsize="21600,21600" o:preferrelative="t" filled="f" stroked="f">
            <v:stroke joinstyle="miter"/>
            <v:imagedata r:id="rId131" o:title="eqIdabae99165cf933f23a31cfb7ff0347ac"/>
            <o:lock v:ext="edit" aspectratio="t"/>
            <w10:anchorlock/>
          </v:shape>
          <o:OLEObject Type="Embed" ProgID="Equation.DSMT4" ShapeID="_x0000_i1079" DrawAspect="Content" ObjectID="_1468075779" r:id="rId132"/>
        </w:object>
      </w:r>
      <w:r>
        <w:rPr>
          <w:sz w:val="21"/>
        </w:rPr>
        <w:t>；</w:t>
      </w:r>
    </w:p>
    <w:p w14:paraId="7DE0B3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25．如图甲所示，潜水艇模型相邻两舱之间密封不连通，水舱与注射器通过塑料软管相连，推拉注射器活塞可以实现潜水艇的浮沉。此潜水艇的总体积是</w:t>
      </w:r>
      <w:r>
        <w:object>
          <v:shape id="_x0000_i1080" type="#_x0000_t75" alt="eqId5525315592c5220067011c29b6486b1f" style="width:35.15pt;height:13.9pt" o:ole="" coordsize="21600,21600" o:preferrelative="t" filled="f" stroked="f">
            <v:stroke joinstyle="miter"/>
            <v:imagedata r:id="rId133" o:title="eqId5525315592c5220067011c29b6486b1f"/>
            <o:lock v:ext="edit" aspectratio="t"/>
            <w10:anchorlock/>
          </v:shape>
          <o:OLEObject Type="Embed" ProgID="Equation.DSMT4" ShapeID="_x0000_i1080" DrawAspect="Content" ObjectID="_1468075780" r:id="rId134"/>
        </w:object>
      </w:r>
      <w:r>
        <w:rPr>
          <w:sz w:val="21"/>
        </w:rPr>
        <w:t>，所用材料的总质量是0.5kg。如图乙所示，当水舱内没水时，该潜水艇漂浮在水槽的水面上；在水舱内注入适量的水，该潜水艇会在水面下悬停。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 N/kg。当潜水艇在水面下25cm处悬停时，通过计算回答：</w:t>
      </w:r>
    </w:p>
    <w:p w14:paraId="140436B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533775" cy="2762250"/>
            <wp:effectExtent l="0" t="0" r="9525" b="0"/>
            <wp:docPr id="100037" name="图片 100037" descr="@@@f1342eb1-af44-4398-912e-abe92f0dd2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f1342eb1-af44-4398-912e-abe92f0dd2b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FFB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(1)水槽内的水对潜水艇舱底的压强是多少？</w:t>
      </w:r>
    </w:p>
    <w:p w14:paraId="2E8617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(2)该潜水艇受到的浮力是多少？</w:t>
      </w:r>
    </w:p>
    <w:p w14:paraId="66088C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(3)该潜水艇水舱内水的质量是多少？</w:t>
      </w:r>
    </w:p>
    <w:p w14:paraId="1DB247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26．福建舰是我国首艘完全自主研制的采用电磁弹射技术的航母（如图所示），其满载排水量约为</w:t>
      </w:r>
      <w:r>
        <w:object>
          <v:shape id="_x0000_i1081" type="#_x0000_t75" alt="eqIdf7ce4d03a2f7e0ace7669fcf3232f790" style="width:33.4pt;height:13.75pt" o:ole="" coordsize="21600,21600" o:preferrelative="t" filled="f" stroked="f">
            <v:stroke joinstyle="miter"/>
            <v:imagedata r:id="rId136" o:title="eqIdf7ce4d03a2f7e0ace7669fcf3232f790"/>
            <o:lock v:ext="edit" aspectratio="t"/>
            <w10:anchorlock/>
          </v:shape>
          <o:OLEObject Type="Embed" ProgID="Equation.DSMT4" ShapeID="_x0000_i1081" DrawAspect="Content" ObjectID="_1468075781" r:id="rId137"/>
        </w:object>
      </w:r>
      <w:r>
        <w:rPr>
          <w:sz w:val="21"/>
        </w:rPr>
        <w:t>。（海水的密度取</w:t>
      </w:r>
      <w:r>
        <w:object>
          <v:shape id="_x0000_i1082" type="#_x0000_t75" alt="eqIdde1aaac0e73c97009bbb9d831a600211" style="width:66.85pt;height:16.1pt" o:ole="" coordsize="21600,21600" o:preferrelative="t" filled="f" stroked="f">
            <v:stroke joinstyle="miter"/>
            <v:imagedata r:id="rId138" o:title="eqIdde1aaac0e73c97009bbb9d831a600211"/>
            <o:lock v:ext="edit" aspectratio="t"/>
            <w10:anchorlock/>
          </v:shape>
          <o:OLEObject Type="Embed" ProgID="Equation.DSMT4" ShapeID="_x0000_i1082" DrawAspect="Content" ObjectID="_1468075782" r:id="rId139"/>
        </w:object>
      </w:r>
      <w:r>
        <w:rPr>
          <w:sz w:val="21"/>
        </w:rPr>
        <w:t>）求：</w:t>
      </w:r>
    </w:p>
    <w:p w14:paraId="49F48B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238250"/>
            <wp:effectExtent l="0" t="0" r="0" b="0"/>
            <wp:docPr id="100039" name="图片 100039" descr="@@@03399912-62f8-475f-8c91-575783d690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03399912-62f8-475f-8c91-575783d6905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2DE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(1)福建舰满载时受到海水的浮力；</w:t>
      </w:r>
    </w:p>
    <w:p w14:paraId="6F12D6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(2)福建舰满载时，排开海水的体积；（计算结果保留2位小数）</w:t>
      </w:r>
    </w:p>
    <w:p w14:paraId="5C692F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(3)若有2架歼-35A舰载机（每架质量约20t）飞到福建舰上，福建舰受到的浮力增加了多少。</w:t>
      </w:r>
    </w:p>
    <w:p w14:paraId="4B3F10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27．春节期间，小红一家在码头乘坐“翠浪二号”游览赣江风光。如图所示，“翠浪二号”与乘客的总质量约为</w:t>
      </w:r>
      <w:r>
        <w:object>
          <v:shape id="_x0000_i1083" type="#_x0000_t75" alt="eqId980ac8c022ecd9f4ffed2343b774b7d6" style="width:49.25pt;height:15.8pt" o:ole="" coordsize="21600,21600" o:preferrelative="t" filled="f" stroked="f">
            <v:stroke joinstyle="miter"/>
            <v:imagedata r:id="rId141" o:title="eqId980ac8c022ecd9f4ffed2343b774b7d6"/>
            <o:lock v:ext="edit" aspectratio="t"/>
            <w10:anchorlock/>
          </v:shape>
          <o:OLEObject Type="Embed" ProgID="Equation.DSMT4" ShapeID="_x0000_i1083" DrawAspect="Content" ObjectID="_1468075783" r:id="rId142"/>
        </w:object>
      </w:r>
      <w:r>
        <w:rPr>
          <w:sz w:val="21"/>
        </w:rPr>
        <w:t>，吃水深度约为1.2m。（江水的密度取</w:t>
      </w:r>
      <w:r>
        <w:object>
          <v:shape id="_x0000_i1084" type="#_x0000_t75" alt="eqIde98a27babbfa2eea557b8cd4c2e712b7" style="width:62.45pt;height:15.8pt" o:ole="" coordsize="21600,21600" o:preferrelative="t" filled="f" stroked="f">
            <v:stroke joinstyle="miter"/>
            <v:imagedata r:id="rId143" o:title="eqIde98a27babbfa2eea557b8cd4c2e712b7"/>
            <o:lock v:ext="edit" aspectratio="t"/>
            <w10:anchorlock/>
          </v:shape>
          <o:OLEObject Type="Embed" ProgID="Equation.DSMT4" ShapeID="_x0000_i1084" DrawAspect="Content" ObjectID="_1468075784" r:id="rId144"/>
        </w:object>
      </w:r>
      <w:r>
        <w:rPr>
          <w:sz w:val="21"/>
        </w:rPr>
        <w:t>）</w:t>
      </w:r>
    </w:p>
    <w:p w14:paraId="5B6245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19375" cy="1266825"/>
            <wp:effectExtent l="0" t="0" r="9525" b="9525"/>
            <wp:docPr id="100041" name="图片 100041" descr="@@@d17f394d-393a-436f-81d6-f133804c1c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d17f394d-393a-436f-81d6-f133804c1c7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3A0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(1)“翠浪二号”试航中1min内航行了420m，这段时间的平均速度为多少？</w:t>
      </w:r>
    </w:p>
    <w:p w14:paraId="135137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(2)“翠浪二号”漂浮在江面上所受浮力约为多少？</w:t>
      </w:r>
    </w:p>
    <w:p w14:paraId="64FAF6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(3)“翠浪二号”船底受到江水的压强为多少？</w:t>
      </w:r>
    </w:p>
    <w:p w14:paraId="175A5F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28．底面积为300cm²的薄壁圆柱形容器放在水平地面上，用原长为14cm的轻质弹簧将边长为10cm的正方体A的下表面中点与容器底部相连，向容器内加水至A刚好浸没，如图甲所示，此时弹簧长16cm，A对弹簧的拉力为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，现打开阀门B缓慢放水，当A对弹簧的作用力大小变为2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₁时关闭阀门B，已知弹簧受力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的大小与弹簧长度的变化量Δ</w:t>
      </w:r>
      <w:r>
        <w:rPr>
          <w:rFonts w:ascii="Times New Roman" w:eastAsia="Times New Roman" w:hAnsi="Times New Roman" w:cs="Times New Roman"/>
          <w:i/>
          <w:sz w:val="21"/>
        </w:rPr>
        <w:t>x</w:t>
      </w:r>
      <w:r>
        <w:rPr>
          <w:sz w:val="21"/>
        </w:rPr>
        <w:t>间的关系如图乙所示。不计弹簧的体积及其所受的浮力，</w:t>
      </w:r>
      <w:r>
        <w:rPr>
          <w:rFonts w:ascii="Times New Roman" w:eastAsia="Times New Roman" w:hAnsi="Times New Roman" w:cs="Times New Roman"/>
          <w:i/>
          <w:sz w:val="21"/>
        </w:rPr>
        <w:t>g=</w:t>
      </w:r>
      <w:r>
        <w:rPr>
          <w:sz w:val="21"/>
        </w:rPr>
        <w:t>10N/kg。求∶</w:t>
      </w:r>
    </w:p>
    <w:p w14:paraId="3644F5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14750" cy="1685925"/>
            <wp:effectExtent l="0" t="0" r="0" b="9525"/>
            <wp:docPr id="100043" name="图片 100043" descr="@@@d4978453-99bd-49c9-adf1-63abc86945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d4978453-99bd-49c9-adf1-63abc86945b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C0FF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(1)物体A浸没时受到的浮力；</w:t>
      </w:r>
    </w:p>
    <w:p w14:paraId="78E0A5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(2)正方体A的密度；</w:t>
      </w:r>
    </w:p>
    <w:p w14:paraId="79E4A6A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(3)关闭阀门B，水对容器底部压强。</w:t>
      </w:r>
    </w:p>
    <w:p w14:paraId="5EEB422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29．如图甲，底面积为</w:t>
      </w:r>
      <w:r>
        <w:object>
          <v:shape id="_x0000_i1085" type="#_x0000_t75" alt="eqIdaf7722aa937ffadf02ebd82c495d4a50" style="width:30.75pt;height:14.05pt" o:ole="" coordsize="21600,21600" o:preferrelative="t" filled="f" stroked="f">
            <v:stroke joinstyle="miter"/>
            <v:imagedata r:id="rId147" o:title="eqIdaf7722aa937ffadf02ebd82c495d4a50"/>
            <o:lock v:ext="edit" aspectratio="t"/>
            <w10:anchorlock/>
          </v:shape>
          <o:OLEObject Type="Embed" ProgID="Equation.DSMT4" ShapeID="_x0000_i1085" DrawAspect="Content" ObjectID="_1468075785" r:id="rId148"/>
        </w:object>
      </w:r>
      <w:r>
        <w:rPr>
          <w:sz w:val="21"/>
        </w:rPr>
        <w:t>的圆柱形容器中装有</w:t>
      </w:r>
      <w:r>
        <w:object>
          <v:shape id="_x0000_i1086" type="#_x0000_t75" alt="eqIdb8c280b0355df216440f40aefdcafcbe" style="width:25.5pt;height:12.4pt" o:ole="" coordsize="21600,21600" o:preferrelative="t" filled="f" stroked="f">
            <v:stroke joinstyle="miter"/>
            <v:imagedata r:id="rId69" o:title="eqIdb8c280b0355df216440f40aefdcafcbe"/>
            <o:lock v:ext="edit" aspectratio="t"/>
            <w10:anchorlock/>
          </v:shape>
          <o:OLEObject Type="Embed" ProgID="Equation.DSMT4" ShapeID="_x0000_i1086" DrawAspect="Content" ObjectID="_1468075786" r:id="rId149"/>
        </w:object>
      </w:r>
      <w:r>
        <w:rPr>
          <w:sz w:val="21"/>
        </w:rPr>
        <w:t>高的水。如图乙，冰块中含有一个实心金属球，将它们放入盛有水的圆柱形容器中恰好悬浮，此时水面上升</w:t>
      </w:r>
      <w:r>
        <w:object>
          <v:shape id="_x0000_i1087" type="#_x0000_t75" alt="eqId9130c61ce9144c3c61f8554903fe9647" style="width:29pt;height:12.5pt" o:ole="" coordsize="21600,21600" o:preferrelative="t" filled="f" stroked="f">
            <v:stroke joinstyle="miter"/>
            <v:imagedata r:id="rId150" o:title="eqId9130c61ce9144c3c61f8554903fe9647"/>
            <o:lock v:ext="edit" aspectratio="t"/>
            <w10:anchorlock/>
          </v:shape>
          <o:OLEObject Type="Embed" ProgID="Equation.DSMT4" ShapeID="_x0000_i1087" DrawAspect="Content" ObjectID="_1468075787" r:id="rId151"/>
        </w:object>
      </w:r>
      <w:r>
        <w:rPr>
          <w:sz w:val="21"/>
        </w:rPr>
        <w:t>。如图丙，当冰全部熔化后，金属球沉底，容器里的水面下降</w:t>
      </w:r>
      <w:r>
        <w:object>
          <v:shape id="_x0000_i1088" type="#_x0000_t75" alt="eqIdf42198e59d8323bb95651995b3301ac7" style="width:29pt;height:12.5pt" o:ole="" coordsize="21600,21600" o:preferrelative="t" filled="f" stroked="f">
            <v:stroke joinstyle="miter"/>
            <v:imagedata r:id="rId152" o:title="eqIdf42198e59d8323bb95651995b3301ac7"/>
            <o:lock v:ext="edit" aspectratio="t"/>
            <w10:anchorlock/>
          </v:shape>
          <o:OLEObject Type="Embed" ProgID="Equation.DSMT4" ShapeID="_x0000_i1088" DrawAspect="Content" ObjectID="_1468075788" r:id="rId153"/>
        </w:object>
      </w:r>
      <w:r>
        <w:rPr>
          <w:sz w:val="21"/>
        </w:rPr>
        <w:t>。已知</w:t>
      </w:r>
      <w:r>
        <w:object>
          <v:shape id="_x0000_i1089" type="#_x0000_t75" alt="eqId4a5990aecc43f24c1cc4e9dfa3fba0e8" style="width:180.4pt;height:17.45pt" o:ole="" coordsize="21600,21600" o:preferrelative="t" filled="f" stroked="f">
            <v:stroke joinstyle="miter"/>
            <v:imagedata r:id="rId154" o:title="eqId4a5990aecc43f24c1cc4e9dfa3fba0e8"/>
            <o:lock v:ext="edit" aspectratio="t"/>
            <w10:anchorlock/>
          </v:shape>
          <o:OLEObject Type="Embed" ProgID="Equation.DSMT4" ShapeID="_x0000_i1089" DrawAspect="Content" ObjectID="_1468075789" r:id="rId155"/>
        </w:object>
      </w:r>
      <w:r>
        <w:rPr>
          <w:sz w:val="21"/>
        </w:rPr>
        <w:t>。求：</w:t>
      </w:r>
    </w:p>
    <w:p w14:paraId="2626AD6B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57675" cy="1143000"/>
            <wp:effectExtent l="0" t="0" r="9525" b="0"/>
            <wp:docPr id="100045" name="图片 100045" descr="@@@b69ddf08-a363-49b0-8e47-cfd9dcda39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b69ddf08-a363-49b0-8e47-cfd9dcda393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D9F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(1)图甲中，容器底受到水的压强；</w:t>
      </w:r>
    </w:p>
    <w:p w14:paraId="57AEBA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(2)冰块中冰的体积；</w:t>
      </w:r>
    </w:p>
    <w:p w14:paraId="0444E2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(3)金属球的密度。</w:t>
      </w:r>
    </w:p>
    <w:p w14:paraId="7AB733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30．如图所示，将盛有液体的容器甲、乙竖直放在水平面上。甲中液体未知，乙中液体为水，容器的质量和厚度都忽略不计。</w:t>
      </w:r>
    </w:p>
    <w:p w14:paraId="6E3413CA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895350"/>
            <wp:effectExtent l="0" t="0" r="0" b="0"/>
            <wp:docPr id="100047" name="图片 100047" descr="@@@61de2b4003e0432e859140aa9f89995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61de2b4003e0432e859140aa9f89995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4E6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 xml:space="preserve">(1)求乙容器中水面下0.1米处的压强 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宋体" w:eastAsia="宋体" w:hAnsi="宋体" w:cs="宋体"/>
          <w:i/>
          <w:sz w:val="21"/>
          <w:vertAlign w:val="subscript"/>
        </w:rPr>
        <w:t>水</w:t>
      </w:r>
      <w:r>
        <w:rPr>
          <w:sz w:val="21"/>
        </w:rPr>
        <w:t xml:space="preserve">。 </w:t>
      </w:r>
    </w:p>
    <w:tbl>
      <w:tblPr>
        <w:tblStyle w:val="TableNormal"/>
        <w:tblW w:w="0" w:type="auto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660"/>
        <w:gridCol w:w="660"/>
      </w:tblGrid>
      <w:tr w14:paraId="5644675B">
        <w:tblPrEx>
          <w:tblW w:w="0" w:type="auto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58AB1E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物体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97F72C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密度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3B00BA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体积</w:t>
            </w:r>
          </w:p>
        </w:tc>
      </w:tr>
      <w:tr w14:paraId="2AB0F9EB">
        <w:tblPrEx>
          <w:tblW w:w="0" w:type="auto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A1DE2B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A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F77B89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3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ρ</w:t>
            </w:r>
            <w:r>
              <w:rPr>
                <w:rFonts w:ascii="宋体" w:eastAsia="宋体" w:hAnsi="宋体" w:cs="宋体"/>
                <w:i/>
                <w:sz w:val="21"/>
                <w:vertAlign w:val="subscript"/>
              </w:rPr>
              <w:t>水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07C65E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2V</w:t>
            </w:r>
          </w:p>
        </w:tc>
      </w:tr>
      <w:tr w14:paraId="4D8BC849">
        <w:tblPrEx>
          <w:tblW w:w="0" w:type="auto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12371F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B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DB4CEA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2</w:t>
            </w:r>
            <w:r>
              <w:rPr>
                <w:rFonts w:ascii="Times New Roman" w:eastAsia="Times New Roman" w:hAnsi="Times New Roman" w:cs="Times New Roman"/>
                <w:i/>
                <w:sz w:val="21"/>
              </w:rPr>
              <w:t>ρ</w:t>
            </w:r>
            <w:r>
              <w:rPr>
                <w:rFonts w:ascii="宋体" w:eastAsia="宋体" w:hAnsi="宋体" w:cs="宋体"/>
                <w:i/>
                <w:sz w:val="21"/>
                <w:vertAlign w:val="subscript"/>
              </w:rPr>
              <w:t>水</w:t>
            </w:r>
          </w:p>
        </w:tc>
        <w:tc>
          <w:tcPr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080ADD">
            <w:pPr>
              <w:shd w:val="clear" w:color="auto" w:fill="auto"/>
              <w:spacing w:line="360" w:lineRule="auto"/>
              <w:jc w:val="center"/>
              <w:textAlignment w:val="center"/>
              <w:rPr>
                <w:sz w:val="21"/>
              </w:rPr>
            </w:pPr>
            <w:r>
              <w:rPr>
                <w:sz w:val="21"/>
              </w:rPr>
              <w:t>4V</w:t>
            </w:r>
          </w:p>
        </w:tc>
      </w:tr>
    </w:tbl>
    <w:p w14:paraId="62EC388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(2)若有如表所示的A、B两物体，选择其中之一浸没在容器乙中，无水溢出，已知容器乙的底面积为</w:t>
      </w:r>
      <w:r>
        <w:rPr>
          <w:rFonts w:ascii="Times New Roman" w:eastAsia="Times New Roman" w:hAnsi="Times New Roman" w:cs="Times New Roman"/>
          <w:i/>
          <w:sz w:val="21"/>
        </w:rPr>
        <w:t>S</w:t>
      </w:r>
      <w:r>
        <w:rPr>
          <w:rFonts w:ascii="宋体" w:eastAsia="宋体" w:hAnsi="宋体" w:cs="宋体"/>
          <w:i/>
          <w:sz w:val="21"/>
          <w:vertAlign w:val="subscript"/>
        </w:rPr>
        <w:t>乙</w:t>
      </w:r>
      <w:r>
        <w:rPr>
          <w:sz w:val="21"/>
        </w:rPr>
        <w:t>，则容器底部所受水的压强增加量的最大值△</w:t>
      </w:r>
      <w:r>
        <w:rPr>
          <w:rFonts w:ascii="Times New Roman" w:eastAsia="Times New Roman" w:hAnsi="Times New Roman" w:cs="Times New Roman"/>
          <w:i/>
          <w:sz w:val="21"/>
        </w:rPr>
        <w:t>p</w:t>
      </w:r>
      <w:r>
        <w:rPr>
          <w:rFonts w:ascii="宋体" w:eastAsia="宋体" w:hAnsi="宋体" w:cs="宋体"/>
          <w:i/>
          <w:sz w:val="21"/>
          <w:vertAlign w:val="subscript"/>
        </w:rPr>
        <w:t>水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max</w:t>
      </w:r>
      <w:r>
        <w:rPr>
          <w:sz w:val="21"/>
        </w:rPr>
        <w:t>。（用字母表示）</w:t>
      </w:r>
    </w:p>
    <w:p w14:paraId="5C9F4B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(3)如图所示，若在乙容器中再加入一定水，则此时水的深度为 0.2 米，将容器乙放进容器甲中，容器甲的液面比容器乙的水面高0.05米。求此时甲容器中液体的密度。</w:t>
      </w:r>
    </w:p>
    <w:p w14:paraId="1FD26DC6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71575" cy="1076325"/>
            <wp:effectExtent l="0" t="0" r="9525" b="9525"/>
            <wp:docPr id="100049" name="图片 100049" descr="@@@a644cfdad76348e480ff239ad1c9ae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a644cfdad76348e480ff239ad1c9ae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032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FA24AC">
      <w:pPr>
        <w:numPr>
          <w:ilvl w:val="0"/>
          <w:numId w:val="0"/>
        </w:numPr>
        <w:jc w:val="both"/>
        <w:rPr>
          <w:rFonts w:hint="eastAsia"/>
          <w:sz w:val="32"/>
          <w:szCs w:val="32"/>
          <w:lang w:val="en-US" w:eastAsia="zh-CN"/>
        </w:rPr>
      </w:pPr>
      <w:bookmarkStart w:id="0" w:name="_GoBack"/>
      <w:bookmarkEnd w:id="0"/>
    </w:p>
    <w:sectPr>
      <w:headerReference w:type="default" r:id="rId159"/>
      <w:footerReference w:type="default" r:id="rId160"/>
      <w:pgSz w:w="11906" w:h="16838"/>
      <w:pgMar w:top="1417" w:right="1417" w:bottom="1417" w:left="1417" w:header="851" w:footer="992" w:gutter="0"/>
      <w:cols w:num="1" w:space="720"/>
      <w:docGrid w:type="lines" w:linePitch="312" w:charSpace="2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4E20C85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4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5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5160B92">
    <w:pPr>
      <w:pStyle w:val="Header"/>
      <w:pBdr>
        <w:bottom w:val="none" w:sz="0" w:space="1" w:color="auto"/>
      </w:pBdr>
      <w:jc w:val="both"/>
    </w:pPr>
  </w:p>
  <w:p w14:paraId="0C0CEB4E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49" type="#_x0000_t136" alt="学科网 zxxk.com" style="width:0.85pt;height:0.85pt" coordsize="21600,21600" filled="f" stroked="f" strokecolor="white">
          <v:fill color2="#aaa"/>
          <v:textpath style="font-family:宋体;font-size:8pt;v-text-align:center;v-text-spacing:78650f" trim="t" fitpath="t" xscale="f" string="学科网（北京）股份有限公司 "/>
          <w10:anchorlock/>
        </v:shape>
      </w:pict>
    </w:r>
  </w:p>
  <w:p w14:paraId="5250C0FD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50" type="#_x0000_t75" alt="学科网 zxxk.com" style="width:0.75pt;height:0.75pt;margin-top:8.45pt;margin-left:351pt;mso-height-relative:page;mso-width-relative:page;position:absolute;z-index:251659264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1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 id="图片 4" o:spid="_x0000_s2052" type="#_x0000_t75" alt="学科网 zxxk.com" style="width:0.75pt;height:0.75pt;margin-top:8.45pt;margin-left:351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3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35D7"/>
    <w:rsid w:val="0001540B"/>
    <w:rsid w:val="00035D01"/>
    <w:rsid w:val="00054C50"/>
    <w:rsid w:val="00056E4A"/>
    <w:rsid w:val="00096997"/>
    <w:rsid w:val="00096B73"/>
    <w:rsid w:val="000A0D6B"/>
    <w:rsid w:val="000B7439"/>
    <w:rsid w:val="000B79FE"/>
    <w:rsid w:val="000F0A4C"/>
    <w:rsid w:val="000F44B7"/>
    <w:rsid w:val="000F690A"/>
    <w:rsid w:val="000F6943"/>
    <w:rsid w:val="001109FC"/>
    <w:rsid w:val="001228BA"/>
    <w:rsid w:val="00133945"/>
    <w:rsid w:val="00141670"/>
    <w:rsid w:val="001535AA"/>
    <w:rsid w:val="00157681"/>
    <w:rsid w:val="001662E5"/>
    <w:rsid w:val="00170E0F"/>
    <w:rsid w:val="0018240F"/>
    <w:rsid w:val="00182F4C"/>
    <w:rsid w:val="001A66B8"/>
    <w:rsid w:val="001B4E78"/>
    <w:rsid w:val="001D7C91"/>
    <w:rsid w:val="001E21D4"/>
    <w:rsid w:val="001F642A"/>
    <w:rsid w:val="002001FA"/>
    <w:rsid w:val="0021249B"/>
    <w:rsid w:val="00227A93"/>
    <w:rsid w:val="00234A25"/>
    <w:rsid w:val="00242227"/>
    <w:rsid w:val="00247286"/>
    <w:rsid w:val="00273C69"/>
    <w:rsid w:val="00280F70"/>
    <w:rsid w:val="002A1F08"/>
    <w:rsid w:val="002A33D5"/>
    <w:rsid w:val="002A5C91"/>
    <w:rsid w:val="002A6BF6"/>
    <w:rsid w:val="002C0BF2"/>
    <w:rsid w:val="002C255D"/>
    <w:rsid w:val="002E4E7A"/>
    <w:rsid w:val="002F08EA"/>
    <w:rsid w:val="002F6F3C"/>
    <w:rsid w:val="00317C2A"/>
    <w:rsid w:val="00340CC6"/>
    <w:rsid w:val="003A3967"/>
    <w:rsid w:val="003A6037"/>
    <w:rsid w:val="003B14B2"/>
    <w:rsid w:val="003C57A7"/>
    <w:rsid w:val="003E3298"/>
    <w:rsid w:val="003E4E49"/>
    <w:rsid w:val="003F140A"/>
    <w:rsid w:val="003F64F5"/>
    <w:rsid w:val="003F7681"/>
    <w:rsid w:val="00402965"/>
    <w:rsid w:val="00411EEE"/>
    <w:rsid w:val="004151FC"/>
    <w:rsid w:val="00422544"/>
    <w:rsid w:val="0042735F"/>
    <w:rsid w:val="00444FA3"/>
    <w:rsid w:val="00475B18"/>
    <w:rsid w:val="00477039"/>
    <w:rsid w:val="004808CE"/>
    <w:rsid w:val="004949E8"/>
    <w:rsid w:val="00494A0F"/>
    <w:rsid w:val="004A76E4"/>
    <w:rsid w:val="004C4669"/>
    <w:rsid w:val="004C64CC"/>
    <w:rsid w:val="004D414A"/>
    <w:rsid w:val="004E71A4"/>
    <w:rsid w:val="004F320E"/>
    <w:rsid w:val="00513A5F"/>
    <w:rsid w:val="00513CBE"/>
    <w:rsid w:val="00516F7B"/>
    <w:rsid w:val="00534931"/>
    <w:rsid w:val="00535877"/>
    <w:rsid w:val="005608DA"/>
    <w:rsid w:val="00592E35"/>
    <w:rsid w:val="00594B48"/>
    <w:rsid w:val="005A64C4"/>
    <w:rsid w:val="005B0322"/>
    <w:rsid w:val="005E472A"/>
    <w:rsid w:val="00610319"/>
    <w:rsid w:val="006347B8"/>
    <w:rsid w:val="0063716B"/>
    <w:rsid w:val="006419DD"/>
    <w:rsid w:val="00645411"/>
    <w:rsid w:val="00657DEF"/>
    <w:rsid w:val="00673277"/>
    <w:rsid w:val="006956A2"/>
    <w:rsid w:val="006B20D7"/>
    <w:rsid w:val="006B5733"/>
    <w:rsid w:val="006E1BE6"/>
    <w:rsid w:val="0070231D"/>
    <w:rsid w:val="00711076"/>
    <w:rsid w:val="007134BA"/>
    <w:rsid w:val="00713642"/>
    <w:rsid w:val="00715318"/>
    <w:rsid w:val="0072068A"/>
    <w:rsid w:val="00724C30"/>
    <w:rsid w:val="007262F8"/>
    <w:rsid w:val="007271E5"/>
    <w:rsid w:val="00737A75"/>
    <w:rsid w:val="00750D6B"/>
    <w:rsid w:val="007A43E3"/>
    <w:rsid w:val="007B5B97"/>
    <w:rsid w:val="007D35F1"/>
    <w:rsid w:val="008035D7"/>
    <w:rsid w:val="0081069C"/>
    <w:rsid w:val="00856C45"/>
    <w:rsid w:val="00861151"/>
    <w:rsid w:val="00874FD0"/>
    <w:rsid w:val="00882F7D"/>
    <w:rsid w:val="00892113"/>
    <w:rsid w:val="0089272F"/>
    <w:rsid w:val="008B5304"/>
    <w:rsid w:val="008C15CE"/>
    <w:rsid w:val="008D3F8B"/>
    <w:rsid w:val="008E68A8"/>
    <w:rsid w:val="008E7E86"/>
    <w:rsid w:val="008F3D0F"/>
    <w:rsid w:val="00931324"/>
    <w:rsid w:val="009707F0"/>
    <w:rsid w:val="00983E36"/>
    <w:rsid w:val="009868CC"/>
    <w:rsid w:val="009910FC"/>
    <w:rsid w:val="00993699"/>
    <w:rsid w:val="009B7ECC"/>
    <w:rsid w:val="009C50AE"/>
    <w:rsid w:val="009F672B"/>
    <w:rsid w:val="00A515BA"/>
    <w:rsid w:val="00A734BC"/>
    <w:rsid w:val="00A75D2D"/>
    <w:rsid w:val="00AA47A2"/>
    <w:rsid w:val="00AA4DA7"/>
    <w:rsid w:val="00AB14D0"/>
    <w:rsid w:val="00AC07C5"/>
    <w:rsid w:val="00AD7DFE"/>
    <w:rsid w:val="00AE433E"/>
    <w:rsid w:val="00AE579D"/>
    <w:rsid w:val="00B06E1B"/>
    <w:rsid w:val="00B15C3C"/>
    <w:rsid w:val="00B24863"/>
    <w:rsid w:val="00B30094"/>
    <w:rsid w:val="00B57E32"/>
    <w:rsid w:val="00B762E5"/>
    <w:rsid w:val="00BC3B74"/>
    <w:rsid w:val="00BD6FD5"/>
    <w:rsid w:val="00BF0C2E"/>
    <w:rsid w:val="00BF0CED"/>
    <w:rsid w:val="00C00669"/>
    <w:rsid w:val="00C02FC6"/>
    <w:rsid w:val="00C5770B"/>
    <w:rsid w:val="00C57ED6"/>
    <w:rsid w:val="00C64457"/>
    <w:rsid w:val="00C67C9B"/>
    <w:rsid w:val="00C7026A"/>
    <w:rsid w:val="00C874ED"/>
    <w:rsid w:val="00CA65AE"/>
    <w:rsid w:val="00CB1919"/>
    <w:rsid w:val="00CB31B2"/>
    <w:rsid w:val="00CE4D4D"/>
    <w:rsid w:val="00D122FC"/>
    <w:rsid w:val="00D32E91"/>
    <w:rsid w:val="00D35438"/>
    <w:rsid w:val="00D47E0A"/>
    <w:rsid w:val="00D536DD"/>
    <w:rsid w:val="00D60059"/>
    <w:rsid w:val="00DA1C89"/>
    <w:rsid w:val="00DA3A7D"/>
    <w:rsid w:val="00DB4155"/>
    <w:rsid w:val="00DB5697"/>
    <w:rsid w:val="00DB5D8E"/>
    <w:rsid w:val="00DE0661"/>
    <w:rsid w:val="00DE0CEE"/>
    <w:rsid w:val="00DF1B77"/>
    <w:rsid w:val="00E16F1C"/>
    <w:rsid w:val="00E24F38"/>
    <w:rsid w:val="00E25BDF"/>
    <w:rsid w:val="00E26827"/>
    <w:rsid w:val="00E31B40"/>
    <w:rsid w:val="00E4053E"/>
    <w:rsid w:val="00E506AB"/>
    <w:rsid w:val="00E539B3"/>
    <w:rsid w:val="00E626ED"/>
    <w:rsid w:val="00E72FDC"/>
    <w:rsid w:val="00E870A3"/>
    <w:rsid w:val="00E97CF4"/>
    <w:rsid w:val="00EA68CF"/>
    <w:rsid w:val="00EB4491"/>
    <w:rsid w:val="00EC68A6"/>
    <w:rsid w:val="00F001DB"/>
    <w:rsid w:val="00F05E6D"/>
    <w:rsid w:val="00F0733F"/>
    <w:rsid w:val="00F167E2"/>
    <w:rsid w:val="00F2273C"/>
    <w:rsid w:val="00F23C6B"/>
    <w:rsid w:val="00F264D4"/>
    <w:rsid w:val="00F53BBF"/>
    <w:rsid w:val="00F5716A"/>
    <w:rsid w:val="00F65210"/>
    <w:rsid w:val="00F8356A"/>
    <w:rsid w:val="00FB2350"/>
    <w:rsid w:val="00FB4E67"/>
    <w:rsid w:val="00FC2834"/>
    <w:rsid w:val="00FE2691"/>
    <w:rsid w:val="02C74A98"/>
    <w:rsid w:val="05736DF4"/>
    <w:rsid w:val="05D74F30"/>
    <w:rsid w:val="08425C1F"/>
    <w:rsid w:val="08F30D14"/>
    <w:rsid w:val="09523EE1"/>
    <w:rsid w:val="0B8972B2"/>
    <w:rsid w:val="0CDE4EEB"/>
    <w:rsid w:val="0DE247A0"/>
    <w:rsid w:val="0E1D37D1"/>
    <w:rsid w:val="0E615BF3"/>
    <w:rsid w:val="0F3C06D4"/>
    <w:rsid w:val="123809D6"/>
    <w:rsid w:val="1357364F"/>
    <w:rsid w:val="187D43FC"/>
    <w:rsid w:val="198A29D7"/>
    <w:rsid w:val="1A7D5FC5"/>
    <w:rsid w:val="1ABB1B73"/>
    <w:rsid w:val="1AE16673"/>
    <w:rsid w:val="1B3C7B08"/>
    <w:rsid w:val="1BDD779A"/>
    <w:rsid w:val="1C5910A2"/>
    <w:rsid w:val="1CC9661E"/>
    <w:rsid w:val="1EB1545B"/>
    <w:rsid w:val="1EFC4909"/>
    <w:rsid w:val="20985AA9"/>
    <w:rsid w:val="2311074F"/>
    <w:rsid w:val="259029E6"/>
    <w:rsid w:val="25FF1EFB"/>
    <w:rsid w:val="2696415A"/>
    <w:rsid w:val="286E7E4D"/>
    <w:rsid w:val="28E43228"/>
    <w:rsid w:val="2A0E10F1"/>
    <w:rsid w:val="2AA101F1"/>
    <w:rsid w:val="2AD21943"/>
    <w:rsid w:val="2B6B0B0C"/>
    <w:rsid w:val="2CFC3EC0"/>
    <w:rsid w:val="2DB56415"/>
    <w:rsid w:val="2F255025"/>
    <w:rsid w:val="32293978"/>
    <w:rsid w:val="336168AC"/>
    <w:rsid w:val="363E069D"/>
    <w:rsid w:val="39195D94"/>
    <w:rsid w:val="392B38D3"/>
    <w:rsid w:val="3A5E34C5"/>
    <w:rsid w:val="3D3E623A"/>
    <w:rsid w:val="3DF306AB"/>
    <w:rsid w:val="3E436F07"/>
    <w:rsid w:val="42443975"/>
    <w:rsid w:val="4319014E"/>
    <w:rsid w:val="436765F2"/>
    <w:rsid w:val="43C21640"/>
    <w:rsid w:val="457C3C09"/>
    <w:rsid w:val="45F751A5"/>
    <w:rsid w:val="46B03E49"/>
    <w:rsid w:val="47327A18"/>
    <w:rsid w:val="480F635E"/>
    <w:rsid w:val="494914BA"/>
    <w:rsid w:val="4A275F2C"/>
    <w:rsid w:val="4A833D15"/>
    <w:rsid w:val="4B1942B1"/>
    <w:rsid w:val="4C7447CD"/>
    <w:rsid w:val="4CC93FC8"/>
    <w:rsid w:val="4F3B0D1C"/>
    <w:rsid w:val="50C67FBF"/>
    <w:rsid w:val="52874284"/>
    <w:rsid w:val="548375A0"/>
    <w:rsid w:val="550F2CF2"/>
    <w:rsid w:val="552D4570"/>
    <w:rsid w:val="577A0610"/>
    <w:rsid w:val="585876B7"/>
    <w:rsid w:val="59711236"/>
    <w:rsid w:val="5DD033D8"/>
    <w:rsid w:val="61954957"/>
    <w:rsid w:val="654A4571"/>
    <w:rsid w:val="66313FBB"/>
    <w:rsid w:val="68026F81"/>
    <w:rsid w:val="6A5B1008"/>
    <w:rsid w:val="6AD61EBC"/>
    <w:rsid w:val="6B865EF5"/>
    <w:rsid w:val="6C0F0EF5"/>
    <w:rsid w:val="6DA04D87"/>
    <w:rsid w:val="6E79594F"/>
    <w:rsid w:val="6FA9583F"/>
    <w:rsid w:val="71116856"/>
    <w:rsid w:val="71A05546"/>
    <w:rsid w:val="721333A2"/>
    <w:rsid w:val="73074FC4"/>
    <w:rsid w:val="73081C6E"/>
    <w:rsid w:val="73AE13BE"/>
    <w:rsid w:val="74041586"/>
    <w:rsid w:val="74AD7D42"/>
    <w:rsid w:val="7584579A"/>
    <w:rsid w:val="76D51BB3"/>
    <w:rsid w:val="775A371E"/>
    <w:rsid w:val="77DD5AFC"/>
    <w:rsid w:val="794A7882"/>
    <w:rsid w:val="797954A7"/>
    <w:rsid w:val="7A1B610B"/>
    <w:rsid w:val="7AAC7728"/>
    <w:rsid w:val="7B0009AF"/>
    <w:rsid w:val="7F2E5047"/>
  </w:rsids>
  <w:docVars>
    <w:docVar w:name="commondata" w:val="eyJoZGlkIjoiMTZmZmEyNDRmOTVkZmY3MjYyM2ZiN2UyNzAwOTk2ODUifQ=="/>
  </w:docVar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 w:qFormat="1"/>
    <w:lsdException w:name="header" w:semiHidden="0" w:uiPriority="0" w:qFormat="1"/>
    <w:lsdException w:name="footer" w:semiHidden="0" w:uiPriority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 w:qFormat="1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0" w:unhideWhenUsed="0" w:qFormat="1"/>
    <w:lsdException w:name="Document Map"/>
    <w:lsdException w:name="Plain Text" w:semiHidden="0" w:qFormat="1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 w:qFormat="1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iPriority="59" w:unhideWhenUsed="0" w:qFormat="1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har2"/>
    <w:uiPriority w:val="99"/>
    <w:semiHidden/>
    <w:unhideWhenUsed/>
    <w:qFormat/>
    <w:pPr>
      <w:jc w:val="left"/>
    </w:pPr>
  </w:style>
  <w:style w:type="paragraph" w:styleId="PlainText">
    <w:name w:val="Plain Text"/>
    <w:basedOn w:val="Normal"/>
    <w:uiPriority w:val="99"/>
    <w:unhideWhenUsed/>
    <w:qFormat/>
    <w:rPr>
      <w:rFonts w:ascii="宋体" w:hAnsi="Courier New" w:cs="Courier New"/>
      <w:szCs w:val="21"/>
    </w:rPr>
  </w:style>
  <w:style w:type="paragraph" w:styleId="BalloonText">
    <w:name w:val="Balloon Text"/>
    <w:basedOn w:val="Normal"/>
    <w:link w:val="Char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Char0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Header">
    <w:name w:val="header"/>
    <w:basedOn w:val="Normal"/>
    <w:link w:val="Char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paragraph" w:styleId="CommentSubject">
    <w:name w:val="annotation subject"/>
    <w:basedOn w:val="CommentText"/>
    <w:next w:val="CommentText"/>
    <w:link w:val="Char3"/>
    <w:uiPriority w:val="99"/>
    <w:semiHidden/>
    <w:unhideWhenUsed/>
    <w:qFormat/>
    <w:rPr>
      <w:b/>
      <w:bCs/>
    </w:rPr>
  </w:style>
  <w:style w:type="table" w:styleId="TableGrid">
    <w:name w:val="Table Grid"/>
    <w:basedOn w:val="TableNormal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Pr>
      <w:i/>
    </w:rPr>
  </w:style>
  <w:style w:type="character" w:styleId="CommentReference">
    <w:name w:val="annotation reference"/>
    <w:basedOn w:val="DefaultParagraphFont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DefaultParagraphFont"/>
    <w:link w:val="Header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qFormat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character" w:customStyle="1" w:styleId="qseq">
    <w:name w:val="qseq"/>
    <w:basedOn w:val="DefaultParagraphFont"/>
    <w:qFormat/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  <w:style w:type="table" w:customStyle="1" w:styleId="edittable">
    <w:name w:val="edittable"/>
    <w:basedOn w:val="TableNormal"/>
    <w:qFormat/>
    <w:tblPr/>
  </w:style>
  <w:style w:type="character" w:customStyle="1" w:styleId="Char2">
    <w:name w:val="批注文字 Char"/>
    <w:basedOn w:val="DefaultParagraphFont"/>
    <w:link w:val="CommentText"/>
    <w:uiPriority w:val="99"/>
    <w:semiHidden/>
    <w:qFormat/>
    <w:rPr>
      <w:rFonts w:ascii="Times New Roman" w:eastAsia="宋体" w:hAnsi="Times New Roman" w:cs="Times New Roman"/>
      <w:szCs w:val="24"/>
    </w:rPr>
  </w:style>
  <w:style w:type="character" w:customStyle="1" w:styleId="Char3">
    <w:name w:val="批注主题 Char"/>
    <w:basedOn w:val="Char2"/>
    <w:link w:val="CommentSubject"/>
    <w:uiPriority w:val="99"/>
    <w:semiHidden/>
    <w:qFormat/>
    <w:rPr>
      <w:rFonts w:ascii="Times New Roman" w:eastAsia="宋体" w:hAnsi="Times New Roman" w:cs="Times New Roman"/>
      <w:b/>
      <w:bCs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image" Target="media/image56.wmf" /><Relationship Id="rId101" Type="http://schemas.openxmlformats.org/officeDocument/2006/relationships/oleObject" Target="embeddings/oleObject40.bin" /><Relationship Id="rId102" Type="http://schemas.openxmlformats.org/officeDocument/2006/relationships/image" Target="media/image57.wmf" /><Relationship Id="rId103" Type="http://schemas.openxmlformats.org/officeDocument/2006/relationships/oleObject" Target="embeddings/oleObject41.bin" /><Relationship Id="rId104" Type="http://schemas.openxmlformats.org/officeDocument/2006/relationships/image" Target="media/image58.wmf" /><Relationship Id="rId105" Type="http://schemas.openxmlformats.org/officeDocument/2006/relationships/oleObject" Target="embeddings/oleObject42.bin" /><Relationship Id="rId106" Type="http://schemas.openxmlformats.org/officeDocument/2006/relationships/image" Target="media/image59.wmf" /><Relationship Id="rId107" Type="http://schemas.openxmlformats.org/officeDocument/2006/relationships/oleObject" Target="embeddings/oleObject43.bin" /><Relationship Id="rId108" Type="http://schemas.openxmlformats.org/officeDocument/2006/relationships/image" Target="media/image60.wmf" /><Relationship Id="rId109" Type="http://schemas.openxmlformats.org/officeDocument/2006/relationships/oleObject" Target="embeddings/oleObject44.bin" /><Relationship Id="rId11" Type="http://schemas.openxmlformats.org/officeDocument/2006/relationships/oleObject" Target="embeddings/oleObject2.bin" /><Relationship Id="rId110" Type="http://schemas.openxmlformats.org/officeDocument/2006/relationships/image" Target="media/image61.wmf" /><Relationship Id="rId111" Type="http://schemas.openxmlformats.org/officeDocument/2006/relationships/oleObject" Target="embeddings/oleObject45.bin" /><Relationship Id="rId112" Type="http://schemas.openxmlformats.org/officeDocument/2006/relationships/image" Target="media/image62.png" /><Relationship Id="rId113" Type="http://schemas.openxmlformats.org/officeDocument/2006/relationships/image" Target="media/image63.wmf" /><Relationship Id="rId114" Type="http://schemas.openxmlformats.org/officeDocument/2006/relationships/oleObject" Target="embeddings/oleObject46.bin" /><Relationship Id="rId115" Type="http://schemas.openxmlformats.org/officeDocument/2006/relationships/image" Target="media/image64.wmf" /><Relationship Id="rId116" Type="http://schemas.openxmlformats.org/officeDocument/2006/relationships/oleObject" Target="embeddings/oleObject47.bin" /><Relationship Id="rId117" Type="http://schemas.openxmlformats.org/officeDocument/2006/relationships/image" Target="media/image65.wmf" /><Relationship Id="rId118" Type="http://schemas.openxmlformats.org/officeDocument/2006/relationships/oleObject" Target="embeddings/oleObject48.bin" /><Relationship Id="rId119" Type="http://schemas.openxmlformats.org/officeDocument/2006/relationships/image" Target="media/image66.wmf" /><Relationship Id="rId12" Type="http://schemas.openxmlformats.org/officeDocument/2006/relationships/image" Target="media/image5.wmf" /><Relationship Id="rId120" Type="http://schemas.openxmlformats.org/officeDocument/2006/relationships/oleObject" Target="embeddings/oleObject49.bin" /><Relationship Id="rId121" Type="http://schemas.openxmlformats.org/officeDocument/2006/relationships/image" Target="media/image67.wmf" /><Relationship Id="rId122" Type="http://schemas.openxmlformats.org/officeDocument/2006/relationships/oleObject" Target="embeddings/oleObject50.bin" /><Relationship Id="rId123" Type="http://schemas.openxmlformats.org/officeDocument/2006/relationships/image" Target="media/image68.wmf" /><Relationship Id="rId124" Type="http://schemas.openxmlformats.org/officeDocument/2006/relationships/oleObject" Target="embeddings/oleObject51.bin" /><Relationship Id="rId125" Type="http://schemas.openxmlformats.org/officeDocument/2006/relationships/image" Target="media/image69.wmf" /><Relationship Id="rId126" Type="http://schemas.openxmlformats.org/officeDocument/2006/relationships/oleObject" Target="embeddings/oleObject52.bin" /><Relationship Id="rId127" Type="http://schemas.openxmlformats.org/officeDocument/2006/relationships/image" Target="media/image70.png" /><Relationship Id="rId128" Type="http://schemas.openxmlformats.org/officeDocument/2006/relationships/oleObject" Target="embeddings/oleObject53.bin" /><Relationship Id="rId129" Type="http://schemas.openxmlformats.org/officeDocument/2006/relationships/image" Target="media/image71.wmf" /><Relationship Id="rId13" Type="http://schemas.openxmlformats.org/officeDocument/2006/relationships/oleObject" Target="embeddings/oleObject3.bin" /><Relationship Id="rId130" Type="http://schemas.openxmlformats.org/officeDocument/2006/relationships/oleObject" Target="embeddings/oleObject54.bin" /><Relationship Id="rId131" Type="http://schemas.openxmlformats.org/officeDocument/2006/relationships/image" Target="media/image72.wmf" /><Relationship Id="rId132" Type="http://schemas.openxmlformats.org/officeDocument/2006/relationships/oleObject" Target="embeddings/oleObject55.bin" /><Relationship Id="rId133" Type="http://schemas.openxmlformats.org/officeDocument/2006/relationships/image" Target="media/image73.wmf" /><Relationship Id="rId134" Type="http://schemas.openxmlformats.org/officeDocument/2006/relationships/oleObject" Target="embeddings/oleObject56.bin" /><Relationship Id="rId135" Type="http://schemas.openxmlformats.org/officeDocument/2006/relationships/image" Target="media/image74.png" /><Relationship Id="rId136" Type="http://schemas.openxmlformats.org/officeDocument/2006/relationships/image" Target="media/image75.wmf" /><Relationship Id="rId137" Type="http://schemas.openxmlformats.org/officeDocument/2006/relationships/oleObject" Target="embeddings/oleObject57.bin" /><Relationship Id="rId138" Type="http://schemas.openxmlformats.org/officeDocument/2006/relationships/image" Target="media/image76.wmf" /><Relationship Id="rId139" Type="http://schemas.openxmlformats.org/officeDocument/2006/relationships/oleObject" Target="embeddings/oleObject58.bin" /><Relationship Id="rId14" Type="http://schemas.openxmlformats.org/officeDocument/2006/relationships/image" Target="media/image6.wmf" /><Relationship Id="rId140" Type="http://schemas.openxmlformats.org/officeDocument/2006/relationships/image" Target="media/image77.png" /><Relationship Id="rId141" Type="http://schemas.openxmlformats.org/officeDocument/2006/relationships/image" Target="media/image78.wmf" /><Relationship Id="rId142" Type="http://schemas.openxmlformats.org/officeDocument/2006/relationships/oleObject" Target="embeddings/oleObject59.bin" /><Relationship Id="rId143" Type="http://schemas.openxmlformats.org/officeDocument/2006/relationships/image" Target="media/image79.wmf" /><Relationship Id="rId144" Type="http://schemas.openxmlformats.org/officeDocument/2006/relationships/oleObject" Target="embeddings/oleObject60.bin" /><Relationship Id="rId145" Type="http://schemas.openxmlformats.org/officeDocument/2006/relationships/image" Target="media/image80.png" /><Relationship Id="rId146" Type="http://schemas.openxmlformats.org/officeDocument/2006/relationships/image" Target="media/image81.png" /><Relationship Id="rId147" Type="http://schemas.openxmlformats.org/officeDocument/2006/relationships/image" Target="media/image82.wmf" /><Relationship Id="rId148" Type="http://schemas.openxmlformats.org/officeDocument/2006/relationships/oleObject" Target="embeddings/oleObject61.bin" /><Relationship Id="rId149" Type="http://schemas.openxmlformats.org/officeDocument/2006/relationships/oleObject" Target="embeddings/oleObject62.bin" /><Relationship Id="rId15" Type="http://schemas.openxmlformats.org/officeDocument/2006/relationships/oleObject" Target="embeddings/oleObject4.bin" /><Relationship Id="rId150" Type="http://schemas.openxmlformats.org/officeDocument/2006/relationships/image" Target="media/image83.wmf" /><Relationship Id="rId151" Type="http://schemas.openxmlformats.org/officeDocument/2006/relationships/oleObject" Target="embeddings/oleObject63.bin" /><Relationship Id="rId152" Type="http://schemas.openxmlformats.org/officeDocument/2006/relationships/image" Target="media/image84.wmf" /><Relationship Id="rId153" Type="http://schemas.openxmlformats.org/officeDocument/2006/relationships/oleObject" Target="embeddings/oleObject64.bin" /><Relationship Id="rId154" Type="http://schemas.openxmlformats.org/officeDocument/2006/relationships/image" Target="media/image85.wmf" /><Relationship Id="rId155" Type="http://schemas.openxmlformats.org/officeDocument/2006/relationships/oleObject" Target="embeddings/oleObject65.bin" /><Relationship Id="rId156" Type="http://schemas.openxmlformats.org/officeDocument/2006/relationships/image" Target="media/image86.png" /><Relationship Id="rId157" Type="http://schemas.openxmlformats.org/officeDocument/2006/relationships/image" Target="media/image87.png" /><Relationship Id="rId158" Type="http://schemas.openxmlformats.org/officeDocument/2006/relationships/image" Target="media/image88.png" /><Relationship Id="rId159" Type="http://schemas.openxmlformats.org/officeDocument/2006/relationships/header" Target="header1.xml" /><Relationship Id="rId16" Type="http://schemas.openxmlformats.org/officeDocument/2006/relationships/image" Target="media/image7.wmf" /><Relationship Id="rId160" Type="http://schemas.openxmlformats.org/officeDocument/2006/relationships/footer" Target="footer1.xml" /><Relationship Id="rId161" Type="http://schemas.openxmlformats.org/officeDocument/2006/relationships/theme" Target="theme/theme1.xml" /><Relationship Id="rId162" Type="http://schemas.openxmlformats.org/officeDocument/2006/relationships/styles" Target="styles.xml" /><Relationship Id="rId17" Type="http://schemas.openxmlformats.org/officeDocument/2006/relationships/oleObject" Target="embeddings/oleObject5.bin" /><Relationship Id="rId18" Type="http://schemas.openxmlformats.org/officeDocument/2006/relationships/image" Target="media/image8.wmf" /><Relationship Id="rId19" Type="http://schemas.openxmlformats.org/officeDocument/2006/relationships/oleObject" Target="embeddings/oleObject6.bin" /><Relationship Id="rId2" Type="http://schemas.openxmlformats.org/officeDocument/2006/relationships/webSettings" Target="webSettings.xml" /><Relationship Id="rId20" Type="http://schemas.openxmlformats.org/officeDocument/2006/relationships/image" Target="media/image9.wmf" /><Relationship Id="rId21" Type="http://schemas.openxmlformats.org/officeDocument/2006/relationships/oleObject" Target="embeddings/oleObject7.bin" /><Relationship Id="rId22" Type="http://schemas.openxmlformats.org/officeDocument/2006/relationships/image" Target="media/image10.png" /><Relationship Id="rId23" Type="http://schemas.openxmlformats.org/officeDocument/2006/relationships/image" Target="media/image11.wmf" /><Relationship Id="rId24" Type="http://schemas.openxmlformats.org/officeDocument/2006/relationships/oleObject" Target="embeddings/oleObject8.bin" /><Relationship Id="rId25" Type="http://schemas.openxmlformats.org/officeDocument/2006/relationships/image" Target="media/image12.png" /><Relationship Id="rId26" Type="http://schemas.openxmlformats.org/officeDocument/2006/relationships/image" Target="media/image13.wmf" /><Relationship Id="rId27" Type="http://schemas.openxmlformats.org/officeDocument/2006/relationships/oleObject" Target="embeddings/oleObject9.bin" /><Relationship Id="rId28" Type="http://schemas.openxmlformats.org/officeDocument/2006/relationships/image" Target="media/image14.png" /><Relationship Id="rId29" Type="http://schemas.openxmlformats.org/officeDocument/2006/relationships/image" Target="media/image15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1" Type="http://schemas.openxmlformats.org/officeDocument/2006/relationships/image" Target="media/image16.wmf" /><Relationship Id="rId32" Type="http://schemas.openxmlformats.org/officeDocument/2006/relationships/oleObject" Target="embeddings/oleObject11.bin" /><Relationship Id="rId33" Type="http://schemas.openxmlformats.org/officeDocument/2006/relationships/image" Target="media/image17.wmf" /><Relationship Id="rId34" Type="http://schemas.openxmlformats.org/officeDocument/2006/relationships/oleObject" Target="embeddings/oleObject12.bin" /><Relationship Id="rId35" Type="http://schemas.openxmlformats.org/officeDocument/2006/relationships/image" Target="media/image18.wmf" /><Relationship Id="rId36" Type="http://schemas.openxmlformats.org/officeDocument/2006/relationships/oleObject" Target="embeddings/oleObject13.bin" /><Relationship Id="rId37" Type="http://schemas.openxmlformats.org/officeDocument/2006/relationships/image" Target="media/image19.wmf" /><Relationship Id="rId38" Type="http://schemas.openxmlformats.org/officeDocument/2006/relationships/oleObject" Target="embeddings/oleObject14.bin" /><Relationship Id="rId39" Type="http://schemas.openxmlformats.org/officeDocument/2006/relationships/image" Target="media/image20.w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1" Type="http://schemas.openxmlformats.org/officeDocument/2006/relationships/image" Target="media/image21.png" /><Relationship Id="rId42" Type="http://schemas.openxmlformats.org/officeDocument/2006/relationships/image" Target="media/image22.wmf" /><Relationship Id="rId43" Type="http://schemas.openxmlformats.org/officeDocument/2006/relationships/oleObject" Target="embeddings/oleObject16.bin" /><Relationship Id="rId44" Type="http://schemas.openxmlformats.org/officeDocument/2006/relationships/image" Target="media/image23.wmf" /><Relationship Id="rId45" Type="http://schemas.openxmlformats.org/officeDocument/2006/relationships/oleObject" Target="embeddings/oleObject17.bin" /><Relationship Id="rId46" Type="http://schemas.openxmlformats.org/officeDocument/2006/relationships/image" Target="media/image24.wmf" /><Relationship Id="rId47" Type="http://schemas.openxmlformats.org/officeDocument/2006/relationships/oleObject" Target="embeddings/oleObject18.bin" /><Relationship Id="rId48" Type="http://schemas.openxmlformats.org/officeDocument/2006/relationships/image" Target="media/image25.png" /><Relationship Id="rId49" Type="http://schemas.openxmlformats.org/officeDocument/2006/relationships/image" Target="media/image26.wmf" /><Relationship Id="rId5" Type="http://schemas.openxmlformats.org/officeDocument/2006/relationships/image" Target="media/image1.png" /><Relationship Id="rId50" Type="http://schemas.openxmlformats.org/officeDocument/2006/relationships/oleObject" Target="embeddings/oleObject19.bin" /><Relationship Id="rId51" Type="http://schemas.openxmlformats.org/officeDocument/2006/relationships/image" Target="media/image27.wmf" /><Relationship Id="rId52" Type="http://schemas.openxmlformats.org/officeDocument/2006/relationships/oleObject" Target="embeddings/oleObject20.bin" /><Relationship Id="rId53" Type="http://schemas.openxmlformats.org/officeDocument/2006/relationships/image" Target="media/image28.wmf" /><Relationship Id="rId54" Type="http://schemas.openxmlformats.org/officeDocument/2006/relationships/oleObject" Target="embeddings/oleObject21.bin" /><Relationship Id="rId55" Type="http://schemas.openxmlformats.org/officeDocument/2006/relationships/image" Target="media/image29.png" /><Relationship Id="rId56" Type="http://schemas.openxmlformats.org/officeDocument/2006/relationships/image" Target="media/image30.png" /><Relationship Id="rId57" Type="http://schemas.openxmlformats.org/officeDocument/2006/relationships/image" Target="media/image31.png" /><Relationship Id="rId58" Type="http://schemas.openxmlformats.org/officeDocument/2006/relationships/image" Target="media/image32.wmf" /><Relationship Id="rId59" Type="http://schemas.openxmlformats.org/officeDocument/2006/relationships/oleObject" Target="embeddings/oleObject22.bin" /><Relationship Id="rId6" Type="http://schemas.openxmlformats.org/officeDocument/2006/relationships/hyperlink" Target="javascript:void 0" TargetMode="External" /><Relationship Id="rId60" Type="http://schemas.openxmlformats.org/officeDocument/2006/relationships/image" Target="media/image33.wmf" /><Relationship Id="rId61" Type="http://schemas.openxmlformats.org/officeDocument/2006/relationships/oleObject" Target="embeddings/oleObject23.bin" /><Relationship Id="rId62" Type="http://schemas.openxmlformats.org/officeDocument/2006/relationships/image" Target="media/image34.wmf" /><Relationship Id="rId63" Type="http://schemas.openxmlformats.org/officeDocument/2006/relationships/oleObject" Target="embeddings/oleObject24.bin" /><Relationship Id="rId64" Type="http://schemas.openxmlformats.org/officeDocument/2006/relationships/image" Target="media/image35.png" /><Relationship Id="rId65" Type="http://schemas.openxmlformats.org/officeDocument/2006/relationships/image" Target="media/image36.wmf" /><Relationship Id="rId66" Type="http://schemas.openxmlformats.org/officeDocument/2006/relationships/oleObject" Target="embeddings/oleObject25.bin" /><Relationship Id="rId67" Type="http://schemas.openxmlformats.org/officeDocument/2006/relationships/image" Target="media/image37.wmf" /><Relationship Id="rId68" Type="http://schemas.openxmlformats.org/officeDocument/2006/relationships/oleObject" Target="embeddings/oleObject26.bin" /><Relationship Id="rId69" Type="http://schemas.openxmlformats.org/officeDocument/2006/relationships/image" Target="media/image38.wmf" /><Relationship Id="rId7" Type="http://schemas.openxmlformats.org/officeDocument/2006/relationships/image" Target="media/image2.png" /><Relationship Id="rId70" Type="http://schemas.openxmlformats.org/officeDocument/2006/relationships/oleObject" Target="embeddings/oleObject27.bin" /><Relationship Id="rId71" Type="http://schemas.openxmlformats.org/officeDocument/2006/relationships/image" Target="media/image39.wmf" /><Relationship Id="rId72" Type="http://schemas.openxmlformats.org/officeDocument/2006/relationships/oleObject" Target="embeddings/oleObject28.bin" /><Relationship Id="rId73" Type="http://schemas.openxmlformats.org/officeDocument/2006/relationships/image" Target="media/image40.wmf" /><Relationship Id="rId74" Type="http://schemas.openxmlformats.org/officeDocument/2006/relationships/oleObject" Target="embeddings/oleObject29.bin" /><Relationship Id="rId75" Type="http://schemas.openxmlformats.org/officeDocument/2006/relationships/image" Target="media/image41.wmf" /><Relationship Id="rId76" Type="http://schemas.openxmlformats.org/officeDocument/2006/relationships/oleObject" Target="embeddings/oleObject30.bin" /><Relationship Id="rId77" Type="http://schemas.openxmlformats.org/officeDocument/2006/relationships/image" Target="media/image42.png" /><Relationship Id="rId78" Type="http://schemas.openxmlformats.org/officeDocument/2006/relationships/image" Target="media/image43.wmf" /><Relationship Id="rId79" Type="http://schemas.openxmlformats.org/officeDocument/2006/relationships/oleObject" Target="embeddings/oleObject31.bin" /><Relationship Id="rId8" Type="http://schemas.openxmlformats.org/officeDocument/2006/relationships/image" Target="media/image3.wmf" /><Relationship Id="rId80" Type="http://schemas.openxmlformats.org/officeDocument/2006/relationships/image" Target="media/image44.png" /><Relationship Id="rId81" Type="http://schemas.openxmlformats.org/officeDocument/2006/relationships/image" Target="media/image45.wmf" /><Relationship Id="rId82" Type="http://schemas.openxmlformats.org/officeDocument/2006/relationships/oleObject" Target="embeddings/oleObject32.bin" /><Relationship Id="rId83" Type="http://schemas.openxmlformats.org/officeDocument/2006/relationships/image" Target="media/image46.wmf" /><Relationship Id="rId84" Type="http://schemas.openxmlformats.org/officeDocument/2006/relationships/oleObject" Target="embeddings/oleObject33.bin" /><Relationship Id="rId85" Type="http://schemas.openxmlformats.org/officeDocument/2006/relationships/image" Target="media/image47.wmf" /><Relationship Id="rId86" Type="http://schemas.openxmlformats.org/officeDocument/2006/relationships/oleObject" Target="embeddings/oleObject34.bin" /><Relationship Id="rId87" Type="http://schemas.openxmlformats.org/officeDocument/2006/relationships/image" Target="media/image48.wmf" /><Relationship Id="rId88" Type="http://schemas.openxmlformats.org/officeDocument/2006/relationships/oleObject" Target="embeddings/oleObject35.bin" /><Relationship Id="rId89" Type="http://schemas.openxmlformats.org/officeDocument/2006/relationships/image" Target="media/image49.wmf" /><Relationship Id="rId9" Type="http://schemas.openxmlformats.org/officeDocument/2006/relationships/oleObject" Target="embeddings/oleObject1.bin" /><Relationship Id="rId90" Type="http://schemas.openxmlformats.org/officeDocument/2006/relationships/oleObject" Target="embeddings/oleObject36.bin" /><Relationship Id="rId91" Type="http://schemas.openxmlformats.org/officeDocument/2006/relationships/image" Target="media/image50.png" /><Relationship Id="rId92" Type="http://schemas.openxmlformats.org/officeDocument/2006/relationships/image" Target="media/image51.wmf" /><Relationship Id="rId93" Type="http://schemas.openxmlformats.org/officeDocument/2006/relationships/oleObject" Target="embeddings/oleObject37.bin" /><Relationship Id="rId94" Type="http://schemas.openxmlformats.org/officeDocument/2006/relationships/image" Target="media/image52.png" /><Relationship Id="rId95" Type="http://schemas.openxmlformats.org/officeDocument/2006/relationships/image" Target="media/image53.wmf" /><Relationship Id="rId96" Type="http://schemas.openxmlformats.org/officeDocument/2006/relationships/oleObject" Target="embeddings/oleObject38.bin" /><Relationship Id="rId97" Type="http://schemas.openxmlformats.org/officeDocument/2006/relationships/image" Target="media/image54.wmf" /><Relationship Id="rId98" Type="http://schemas.openxmlformats.org/officeDocument/2006/relationships/oleObject" Target="embeddings/oleObject39.bin" /><Relationship Id="rId99" Type="http://schemas.openxmlformats.org/officeDocument/2006/relationships/image" Target="media/image55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8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89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12</Words>
  <Characters>13</Characters>
  <DocSecurity>0</DocSecurity>
  <Lines>22</Lines>
  <Paragraphs>6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2020-01-17T09:17:00Z</dcterms:created>
  <dcterms:modified xsi:type="dcterms:W3CDTF">2026-02-27T12:03:28Z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